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009EC" w14:textId="1FBC63E2" w:rsidR="00997436" w:rsidRDefault="00247433" w:rsidP="00D91AF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47433">
        <w:rPr>
          <w:rFonts w:ascii="Times New Roman" w:hAnsi="Times New Roman" w:cs="Times New Roman"/>
          <w:b/>
          <w:bCs/>
          <w:sz w:val="28"/>
          <w:szCs w:val="28"/>
        </w:rPr>
        <w:t>Studi</w:t>
      </w:r>
      <w:proofErr w:type="spellEnd"/>
      <w:r w:rsidRPr="002474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7433">
        <w:rPr>
          <w:rFonts w:ascii="Times New Roman" w:hAnsi="Times New Roman" w:cs="Times New Roman"/>
          <w:b/>
          <w:bCs/>
          <w:sz w:val="28"/>
          <w:szCs w:val="28"/>
        </w:rPr>
        <w:t>Kuat</w:t>
      </w:r>
      <w:proofErr w:type="spellEnd"/>
      <w:r w:rsidRPr="002474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7433">
        <w:rPr>
          <w:rFonts w:ascii="Times New Roman" w:hAnsi="Times New Roman" w:cs="Times New Roman"/>
          <w:b/>
          <w:bCs/>
          <w:sz w:val="28"/>
          <w:szCs w:val="28"/>
        </w:rPr>
        <w:t>Tekan</w:t>
      </w:r>
      <w:proofErr w:type="spellEnd"/>
      <w:r w:rsidRPr="002474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74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Self Compacting Concrete</w:t>
      </w:r>
      <w:r w:rsidRPr="002474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7433">
        <w:rPr>
          <w:rFonts w:ascii="Times New Roman" w:hAnsi="Times New Roman" w:cs="Times New Roman"/>
          <w:b/>
          <w:bCs/>
          <w:sz w:val="28"/>
          <w:szCs w:val="28"/>
        </w:rPr>
        <w:t>Dengan</w:t>
      </w:r>
      <w:proofErr w:type="spellEnd"/>
      <w:r w:rsidRPr="002474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7433">
        <w:rPr>
          <w:rFonts w:ascii="Times New Roman" w:hAnsi="Times New Roman" w:cs="Times New Roman"/>
          <w:b/>
          <w:bCs/>
          <w:sz w:val="28"/>
          <w:szCs w:val="28"/>
        </w:rPr>
        <w:t>Campuran</w:t>
      </w:r>
      <w:proofErr w:type="spellEnd"/>
      <w:r w:rsidRPr="002474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7433">
        <w:rPr>
          <w:rFonts w:ascii="Times New Roman" w:hAnsi="Times New Roman" w:cs="Times New Roman"/>
          <w:b/>
          <w:bCs/>
          <w:sz w:val="28"/>
          <w:szCs w:val="28"/>
        </w:rPr>
        <w:t>Limbah</w:t>
      </w:r>
      <w:proofErr w:type="spellEnd"/>
      <w:r w:rsidRPr="002474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7433">
        <w:rPr>
          <w:rFonts w:ascii="Times New Roman" w:hAnsi="Times New Roman" w:cs="Times New Roman"/>
          <w:b/>
          <w:bCs/>
          <w:sz w:val="28"/>
          <w:szCs w:val="28"/>
        </w:rPr>
        <w:t>Karbit</w:t>
      </w:r>
      <w:proofErr w:type="spellEnd"/>
      <w:r w:rsidRPr="00247433">
        <w:rPr>
          <w:rFonts w:ascii="Times New Roman" w:hAnsi="Times New Roman" w:cs="Times New Roman"/>
          <w:b/>
          <w:bCs/>
          <w:sz w:val="28"/>
          <w:szCs w:val="28"/>
        </w:rPr>
        <w:t xml:space="preserve"> Dan </w:t>
      </w:r>
      <w:proofErr w:type="spellStart"/>
      <w:r w:rsidRPr="00247433">
        <w:rPr>
          <w:rFonts w:ascii="Times New Roman" w:hAnsi="Times New Roman" w:cs="Times New Roman"/>
          <w:b/>
          <w:bCs/>
          <w:sz w:val="28"/>
          <w:szCs w:val="28"/>
        </w:rPr>
        <w:t>Limbah</w:t>
      </w:r>
      <w:proofErr w:type="spellEnd"/>
      <w:r w:rsidRPr="002474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7433">
        <w:rPr>
          <w:rFonts w:ascii="Times New Roman" w:hAnsi="Times New Roman" w:cs="Times New Roman"/>
          <w:b/>
          <w:bCs/>
          <w:sz w:val="28"/>
          <w:szCs w:val="28"/>
        </w:rPr>
        <w:t>Marmer</w:t>
      </w:r>
      <w:proofErr w:type="spellEnd"/>
      <w:r w:rsidRPr="00247433">
        <w:rPr>
          <w:rFonts w:ascii="Times New Roman" w:hAnsi="Times New Roman" w:cs="Times New Roman"/>
          <w:b/>
          <w:bCs/>
          <w:sz w:val="28"/>
          <w:szCs w:val="28"/>
        </w:rPr>
        <w:t xml:space="preserve"> Pada </w:t>
      </w:r>
      <w:proofErr w:type="spellStart"/>
      <w:r w:rsidRPr="00247433">
        <w:rPr>
          <w:rFonts w:ascii="Times New Roman" w:hAnsi="Times New Roman" w:cs="Times New Roman"/>
          <w:b/>
          <w:bCs/>
          <w:sz w:val="28"/>
          <w:szCs w:val="28"/>
        </w:rPr>
        <w:t>Umur</w:t>
      </w:r>
      <w:proofErr w:type="spellEnd"/>
      <w:r w:rsidRPr="00247433">
        <w:rPr>
          <w:rFonts w:ascii="Times New Roman" w:hAnsi="Times New Roman" w:cs="Times New Roman"/>
          <w:b/>
          <w:bCs/>
          <w:sz w:val="28"/>
          <w:szCs w:val="28"/>
        </w:rPr>
        <w:t xml:space="preserve"> 7 Hari</w:t>
      </w:r>
    </w:p>
    <w:p w14:paraId="65684472" w14:textId="77777777" w:rsidR="00D86B95" w:rsidRDefault="00247433" w:rsidP="00D86B95">
      <w:pPr>
        <w:pStyle w:val="author"/>
      </w:pPr>
      <w:proofErr w:type="spellStart"/>
      <w:r>
        <w:t>Akmalusyakir</w:t>
      </w:r>
      <w:proofErr w:type="spellEnd"/>
      <w:r>
        <w:t xml:space="preserve"> Sofian</w:t>
      </w:r>
      <w:r>
        <w:rPr>
          <w:w w:val="99"/>
          <w:position w:val="9"/>
          <w:sz w:val="13"/>
          <w:szCs w:val="13"/>
        </w:rPr>
        <w:t>1</w:t>
      </w:r>
      <w:r w:rsidRPr="00251182">
        <w:t>,</w:t>
      </w:r>
      <w:r w:rsidR="002073CC">
        <w:t xml:space="preserve"> </w:t>
      </w:r>
      <w:proofErr w:type="spellStart"/>
      <w:r w:rsidR="002073CC">
        <w:t>Ghufron</w:t>
      </w:r>
      <w:proofErr w:type="spellEnd"/>
      <w:r w:rsidR="002073CC">
        <w:t xml:space="preserve"> </w:t>
      </w:r>
      <w:proofErr w:type="spellStart"/>
      <w:r w:rsidR="002073CC">
        <w:t>Baihaqi</w:t>
      </w:r>
      <w:proofErr w:type="spellEnd"/>
      <w:r w:rsidR="002073CC">
        <w:t xml:space="preserve"> </w:t>
      </w:r>
      <w:r w:rsidR="00D86B95">
        <w:rPr>
          <w:w w:val="99"/>
          <w:position w:val="9"/>
          <w:sz w:val="13"/>
          <w:szCs w:val="13"/>
        </w:rPr>
        <w:t>2</w:t>
      </w:r>
      <w:r w:rsidR="002073CC">
        <w:t xml:space="preserve">, Dedy </w:t>
      </w:r>
      <w:proofErr w:type="spellStart"/>
      <w:r w:rsidR="002073CC">
        <w:t>Juli</w:t>
      </w:r>
      <w:proofErr w:type="spellEnd"/>
      <w:r w:rsidR="002073CC">
        <w:t xml:space="preserve"> Setiawan</w:t>
      </w:r>
      <w:r w:rsidR="00D86B95">
        <w:rPr>
          <w:w w:val="99"/>
          <w:position w:val="9"/>
          <w:sz w:val="13"/>
          <w:szCs w:val="13"/>
        </w:rPr>
        <w:t>3</w:t>
      </w:r>
      <w:r w:rsidR="00D86B95">
        <w:t xml:space="preserve">, </w:t>
      </w:r>
    </w:p>
    <w:p w14:paraId="39E43CBF" w14:textId="7D9F5AB8" w:rsidR="00D86B95" w:rsidRDefault="00D86B95" w:rsidP="00D86B95">
      <w:pPr>
        <w:pStyle w:val="author"/>
      </w:pPr>
      <w:proofErr w:type="spellStart"/>
      <w:r>
        <w:t>Farinda</w:t>
      </w:r>
      <w:proofErr w:type="spellEnd"/>
      <w:r>
        <w:t xml:space="preserve"> Ayu</w:t>
      </w:r>
      <w:r>
        <w:rPr>
          <w:w w:val="99"/>
          <w:position w:val="9"/>
          <w:sz w:val="13"/>
          <w:szCs w:val="13"/>
        </w:rPr>
        <w:t>4</w:t>
      </w:r>
      <w:r>
        <w:t xml:space="preserve">, Ali </w:t>
      </w:r>
      <w:proofErr w:type="spellStart"/>
      <w:r>
        <w:t>Murtopo</w:t>
      </w:r>
      <w:proofErr w:type="spellEnd"/>
      <w:r>
        <w:rPr>
          <w:w w:val="99"/>
          <w:position w:val="9"/>
          <w:sz w:val="13"/>
          <w:szCs w:val="13"/>
        </w:rPr>
        <w:t>5</w:t>
      </w:r>
      <w:r w:rsidRPr="00251182">
        <w:t xml:space="preserve">, </w:t>
      </w:r>
      <w:proofErr w:type="spellStart"/>
      <w:r>
        <w:t>Achmad</w:t>
      </w:r>
      <w:proofErr w:type="spellEnd"/>
      <w:r>
        <w:t xml:space="preserve"> </w:t>
      </w:r>
      <w:proofErr w:type="spellStart"/>
      <w:r>
        <w:t>Rafi’ud</w:t>
      </w:r>
      <w:proofErr w:type="spellEnd"/>
      <w:r>
        <w:t xml:space="preserve"> </w:t>
      </w:r>
      <w:proofErr w:type="spellStart"/>
      <w:r>
        <w:t>Darajat</w:t>
      </w:r>
      <w:proofErr w:type="spellEnd"/>
      <w:r>
        <w:rPr>
          <w:w w:val="99"/>
          <w:position w:val="9"/>
          <w:sz w:val="13"/>
          <w:szCs w:val="13"/>
        </w:rPr>
        <w:t>6</w:t>
      </w:r>
    </w:p>
    <w:p w14:paraId="3F88B937" w14:textId="558A68D3" w:rsidR="00247433" w:rsidRPr="00D86B95" w:rsidRDefault="002073CC" w:rsidP="00D86B95">
      <w:pPr>
        <w:pStyle w:val="author"/>
      </w:pPr>
      <w:r>
        <w:t>T</w:t>
      </w:r>
      <w:r w:rsidR="00247433" w:rsidRPr="00251182">
        <w:t xml:space="preserve">eknik </w:t>
      </w:r>
      <w:proofErr w:type="spellStart"/>
      <w:r w:rsidR="00247433" w:rsidRPr="00251182">
        <w:t>Sipil</w:t>
      </w:r>
      <w:proofErr w:type="spellEnd"/>
      <w:r w:rsidR="00247433" w:rsidRPr="00251182">
        <w:t xml:space="preserve"> </w:t>
      </w:r>
      <w:proofErr w:type="spellStart"/>
      <w:r w:rsidR="00247433" w:rsidRPr="00251182">
        <w:t>Fakultas</w:t>
      </w:r>
      <w:proofErr w:type="spellEnd"/>
      <w:r w:rsidR="00247433" w:rsidRPr="00251182">
        <w:t xml:space="preserve"> Teknik Universitas </w:t>
      </w:r>
      <w:proofErr w:type="spellStart"/>
      <w:r w:rsidR="00247433" w:rsidRPr="00251182">
        <w:t>Tidar</w:t>
      </w:r>
      <w:proofErr w:type="spellEnd"/>
      <w:r w:rsidR="00247433" w:rsidRPr="00251182">
        <w:t xml:space="preserve"> Jalan </w:t>
      </w:r>
      <w:proofErr w:type="spellStart"/>
      <w:r w:rsidR="00247433" w:rsidRPr="00251182">
        <w:t>Kapten</w:t>
      </w:r>
      <w:proofErr w:type="spellEnd"/>
      <w:r w:rsidR="00247433" w:rsidRPr="00251182">
        <w:t xml:space="preserve"> </w:t>
      </w:r>
      <w:proofErr w:type="spellStart"/>
      <w:r w:rsidR="00247433" w:rsidRPr="00251182">
        <w:t>Suparman</w:t>
      </w:r>
      <w:proofErr w:type="spellEnd"/>
      <w:r w:rsidR="00247433" w:rsidRPr="00251182">
        <w:t xml:space="preserve"> No.39</w:t>
      </w:r>
    </w:p>
    <w:p w14:paraId="7B3648FF" w14:textId="77777777" w:rsidR="00247433" w:rsidRPr="0080732C" w:rsidRDefault="00247433" w:rsidP="00D91AF2">
      <w:pPr>
        <w:pStyle w:val="email"/>
      </w:pPr>
    </w:p>
    <w:p w14:paraId="6C9B4C8E" w14:textId="51017AAA" w:rsidR="00247433" w:rsidRPr="00251182" w:rsidRDefault="00247433" w:rsidP="00D91AF2">
      <w:pPr>
        <w:pStyle w:val="authorinfo"/>
      </w:pPr>
      <w:r w:rsidRPr="0080732C">
        <w:rPr>
          <w:szCs w:val="18"/>
        </w:rPr>
        <w:t xml:space="preserve">E-mail: </w:t>
      </w:r>
      <w:r>
        <w:rPr>
          <w:szCs w:val="18"/>
        </w:rPr>
        <w:t>akmalsofian.official</w:t>
      </w:r>
      <w:r w:rsidRPr="0080732C">
        <w:rPr>
          <w:szCs w:val="18"/>
        </w:rPr>
        <w:t>@gmail.com</w:t>
      </w:r>
    </w:p>
    <w:p w14:paraId="3D7EDCAC" w14:textId="77777777" w:rsidR="00C6073C" w:rsidRDefault="00C6073C" w:rsidP="00D91AF2">
      <w:pPr>
        <w:spacing w:line="240" w:lineRule="auto"/>
        <w:ind w:right="78"/>
        <w:jc w:val="both"/>
        <w:rPr>
          <w:rFonts w:asciiTheme="majorBidi" w:hAnsiTheme="majorBidi" w:cstheme="majorBidi"/>
          <w:b/>
          <w:bCs/>
          <w:spacing w:val="-1"/>
          <w:sz w:val="18"/>
        </w:rPr>
      </w:pPr>
    </w:p>
    <w:p w14:paraId="0CA6487E" w14:textId="284D4361" w:rsidR="00C6073C" w:rsidRDefault="00C6073C" w:rsidP="00D91AF2">
      <w:pPr>
        <w:spacing w:line="240" w:lineRule="auto"/>
        <w:ind w:right="78"/>
        <w:jc w:val="both"/>
        <w:rPr>
          <w:color w:val="000000"/>
          <w:sz w:val="18"/>
          <w:szCs w:val="18"/>
          <w:lang w:eastAsia="id-ID"/>
        </w:rPr>
      </w:pPr>
      <w:r w:rsidRPr="00D81046">
        <w:rPr>
          <w:b/>
          <w:bCs/>
          <w:sz w:val="18"/>
          <w:szCs w:val="18"/>
          <w:lang w:val="id-ID"/>
        </w:rPr>
        <w:t>Abstrak.</w:t>
      </w:r>
      <w:r>
        <w:rPr>
          <w:sz w:val="18"/>
          <w:szCs w:val="18"/>
          <w:lang w:val="id-ID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Pemanfaatan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material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limbah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dan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sisa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perlu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ditingkatkan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untuk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mengurangi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sampah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produksi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termasuk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limbah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karbit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dan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limbah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marmer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Limbah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karbit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termasuk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dalam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limbah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B3 yang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perlu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penanganan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khusus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dan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limbah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marmer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lebih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banyak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terbuang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dari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pada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dimanfaatkan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kembali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. 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Penelitian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ini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bertujuan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untuk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mengetahui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karakteristik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r w:rsidRPr="00247433">
        <w:rPr>
          <w:rFonts w:ascii="Times New Roman" w:hAnsi="Times New Roman" w:cs="Times New Roman"/>
          <w:i/>
          <w:iCs/>
          <w:sz w:val="18"/>
          <w:szCs w:val="18"/>
        </w:rPr>
        <w:t xml:space="preserve">slump flow </w:t>
      </w:r>
      <w:r w:rsidRPr="00247433">
        <w:rPr>
          <w:rFonts w:ascii="Times New Roman" w:hAnsi="Times New Roman" w:cs="Times New Roman"/>
          <w:sz w:val="18"/>
          <w:szCs w:val="18"/>
        </w:rPr>
        <w:t xml:space="preserve">dan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kuat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tekan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beton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SCC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dengan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memanfaatkan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limbah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karbit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dan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limbah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marmer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sebagai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bahan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tambah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Superplastisizer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ditambahkan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sebanyak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2%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dari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berat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semen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denan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nilai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FAS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sebesar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0.38.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hasil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pengujian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menunjukan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bahwa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beton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SCC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dengan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penambahan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limbah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karbit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dan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limbah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marmer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masuk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dalam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kategori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beton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SCC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dengan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nilai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r w:rsidRPr="00247433">
        <w:rPr>
          <w:rFonts w:ascii="Times New Roman" w:hAnsi="Times New Roman" w:cs="Times New Roman"/>
          <w:i/>
          <w:iCs/>
          <w:sz w:val="18"/>
          <w:szCs w:val="18"/>
        </w:rPr>
        <w:t xml:space="preserve">slump flow </w:t>
      </w:r>
      <w:r w:rsidRPr="00247433">
        <w:rPr>
          <w:rFonts w:ascii="Times New Roman" w:hAnsi="Times New Roman" w:cs="Times New Roman"/>
          <w:sz w:val="18"/>
          <w:szCs w:val="18"/>
        </w:rPr>
        <w:t xml:space="preserve">660mm.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Penambahan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limbah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marmer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dapat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mengurangi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kuat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tekan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beton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namun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dapat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mengurangi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biaya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produksi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47433">
        <w:rPr>
          <w:rFonts w:ascii="Times New Roman" w:hAnsi="Times New Roman" w:cs="Times New Roman"/>
          <w:sz w:val="18"/>
          <w:szCs w:val="18"/>
        </w:rPr>
        <w:t>beton</w:t>
      </w:r>
      <w:proofErr w:type="spellEnd"/>
      <w:r w:rsidRPr="00247433">
        <w:rPr>
          <w:rFonts w:ascii="Times New Roman" w:hAnsi="Times New Roman" w:cs="Times New Roman"/>
          <w:sz w:val="18"/>
          <w:szCs w:val="18"/>
        </w:rPr>
        <w:t xml:space="preserve"> SCC.</w:t>
      </w:r>
    </w:p>
    <w:p w14:paraId="26B22214" w14:textId="73BFB1D2" w:rsidR="00C6073C" w:rsidRDefault="00C6073C" w:rsidP="00D91AF2">
      <w:pPr>
        <w:spacing w:line="240" w:lineRule="auto"/>
        <w:jc w:val="both"/>
        <w:rPr>
          <w:rFonts w:asciiTheme="majorBidi" w:hAnsiTheme="majorBidi" w:cstheme="majorBidi"/>
          <w:i/>
          <w:iCs/>
          <w:sz w:val="18"/>
          <w:szCs w:val="18"/>
        </w:rPr>
      </w:pPr>
      <w:r w:rsidRPr="00C6073C">
        <w:rPr>
          <w:rFonts w:asciiTheme="majorBidi" w:hAnsiTheme="majorBidi" w:cstheme="majorBidi"/>
          <w:sz w:val="18"/>
          <w:szCs w:val="18"/>
        </w:rPr>
        <w:t xml:space="preserve">Kata </w:t>
      </w:r>
      <w:proofErr w:type="spellStart"/>
      <w:r w:rsidRPr="00C6073C">
        <w:rPr>
          <w:rFonts w:asciiTheme="majorBidi" w:hAnsiTheme="majorBidi" w:cstheme="majorBidi"/>
          <w:sz w:val="18"/>
          <w:szCs w:val="18"/>
        </w:rPr>
        <w:t>Kunci</w:t>
      </w:r>
      <w:proofErr w:type="spellEnd"/>
      <w:r w:rsidRPr="00C6073C">
        <w:rPr>
          <w:rFonts w:asciiTheme="majorBidi" w:hAnsiTheme="majorBidi" w:cstheme="majorBidi"/>
          <w:sz w:val="18"/>
          <w:szCs w:val="18"/>
        </w:rPr>
        <w:t xml:space="preserve">: </w:t>
      </w:r>
      <w:r w:rsidRPr="00C6073C">
        <w:rPr>
          <w:rFonts w:asciiTheme="majorBidi" w:hAnsiTheme="majorBidi" w:cstheme="majorBidi"/>
          <w:i/>
          <w:iCs/>
          <w:sz w:val="18"/>
          <w:szCs w:val="18"/>
        </w:rPr>
        <w:t xml:space="preserve">Baja </w:t>
      </w:r>
      <w:proofErr w:type="spellStart"/>
      <w:r w:rsidRPr="00C6073C">
        <w:rPr>
          <w:rFonts w:asciiTheme="majorBidi" w:hAnsiTheme="majorBidi" w:cstheme="majorBidi"/>
          <w:i/>
          <w:iCs/>
          <w:sz w:val="18"/>
          <w:szCs w:val="18"/>
        </w:rPr>
        <w:t>Ringan</w:t>
      </w:r>
      <w:proofErr w:type="spellEnd"/>
      <w:r w:rsidRPr="00C6073C">
        <w:rPr>
          <w:rFonts w:asciiTheme="majorBidi" w:hAnsiTheme="majorBidi" w:cstheme="majorBidi"/>
          <w:i/>
          <w:iCs/>
          <w:sz w:val="18"/>
          <w:szCs w:val="18"/>
        </w:rPr>
        <w:t xml:space="preserve">, </w:t>
      </w:r>
      <w:proofErr w:type="spellStart"/>
      <w:r w:rsidRPr="00C6073C">
        <w:rPr>
          <w:rFonts w:asciiTheme="majorBidi" w:hAnsiTheme="majorBidi" w:cstheme="majorBidi"/>
          <w:i/>
          <w:iCs/>
          <w:sz w:val="18"/>
          <w:szCs w:val="18"/>
        </w:rPr>
        <w:t>Jembatan</w:t>
      </w:r>
      <w:proofErr w:type="spellEnd"/>
      <w:r w:rsidRPr="00C6073C">
        <w:rPr>
          <w:rFonts w:asciiTheme="majorBidi" w:hAnsiTheme="majorBidi" w:cstheme="majorBidi"/>
          <w:i/>
          <w:iCs/>
          <w:sz w:val="18"/>
          <w:szCs w:val="18"/>
        </w:rPr>
        <w:t xml:space="preserve"> </w:t>
      </w:r>
      <w:proofErr w:type="spellStart"/>
      <w:r w:rsidRPr="00C6073C">
        <w:rPr>
          <w:rFonts w:asciiTheme="majorBidi" w:hAnsiTheme="majorBidi" w:cstheme="majorBidi"/>
          <w:i/>
          <w:iCs/>
          <w:sz w:val="18"/>
          <w:szCs w:val="18"/>
        </w:rPr>
        <w:t>Rangka</w:t>
      </w:r>
      <w:proofErr w:type="spellEnd"/>
      <w:r w:rsidRPr="00C6073C">
        <w:rPr>
          <w:rFonts w:asciiTheme="majorBidi" w:hAnsiTheme="majorBidi" w:cstheme="majorBidi"/>
          <w:i/>
          <w:iCs/>
          <w:sz w:val="18"/>
          <w:szCs w:val="18"/>
        </w:rPr>
        <w:t xml:space="preserve">, </w:t>
      </w:r>
      <w:proofErr w:type="spellStart"/>
      <w:r w:rsidRPr="00C6073C">
        <w:rPr>
          <w:rFonts w:asciiTheme="majorBidi" w:hAnsiTheme="majorBidi" w:cstheme="majorBidi"/>
          <w:i/>
          <w:iCs/>
          <w:sz w:val="18"/>
          <w:szCs w:val="18"/>
        </w:rPr>
        <w:t>Pejalan</w:t>
      </w:r>
      <w:proofErr w:type="spellEnd"/>
      <w:r w:rsidRPr="00C6073C">
        <w:rPr>
          <w:rFonts w:asciiTheme="majorBidi" w:hAnsiTheme="majorBidi" w:cstheme="majorBidi"/>
          <w:i/>
          <w:iCs/>
          <w:sz w:val="18"/>
          <w:szCs w:val="18"/>
        </w:rPr>
        <w:t xml:space="preserve"> Kaki, </w:t>
      </w:r>
      <w:proofErr w:type="spellStart"/>
      <w:r w:rsidRPr="00C6073C">
        <w:rPr>
          <w:rFonts w:asciiTheme="majorBidi" w:hAnsiTheme="majorBidi" w:cstheme="majorBidi"/>
          <w:i/>
          <w:iCs/>
          <w:sz w:val="18"/>
          <w:szCs w:val="18"/>
        </w:rPr>
        <w:t>Keamanan</w:t>
      </w:r>
      <w:proofErr w:type="spellEnd"/>
    </w:p>
    <w:p w14:paraId="5AE5FF44" w14:textId="65D4FBFF" w:rsidR="00C6073C" w:rsidRPr="00AB312A" w:rsidRDefault="00C6073C" w:rsidP="00D91AF2">
      <w:pPr>
        <w:spacing w:line="240" w:lineRule="auto"/>
        <w:ind w:right="78"/>
        <w:jc w:val="both"/>
        <w:rPr>
          <w:rFonts w:asciiTheme="majorBidi" w:hAnsiTheme="majorBidi" w:cstheme="majorBidi"/>
          <w:i/>
          <w:iCs/>
          <w:sz w:val="18"/>
          <w:szCs w:val="18"/>
        </w:rPr>
      </w:pPr>
      <w:r w:rsidRPr="00AB312A">
        <w:rPr>
          <w:rFonts w:asciiTheme="majorBidi" w:hAnsiTheme="majorBidi" w:cstheme="majorBidi"/>
          <w:b/>
          <w:i/>
          <w:iCs/>
          <w:sz w:val="18"/>
          <w:szCs w:val="18"/>
        </w:rPr>
        <w:t>A</w:t>
      </w:r>
      <w:r w:rsidRPr="00AB312A">
        <w:rPr>
          <w:rFonts w:asciiTheme="majorBidi" w:hAnsiTheme="majorBidi" w:cstheme="majorBidi"/>
          <w:b/>
          <w:i/>
          <w:iCs/>
          <w:spacing w:val="-2"/>
          <w:sz w:val="18"/>
          <w:szCs w:val="18"/>
        </w:rPr>
        <w:t>b</w:t>
      </w:r>
      <w:r w:rsidRPr="00AB312A">
        <w:rPr>
          <w:rFonts w:asciiTheme="majorBidi" w:hAnsiTheme="majorBidi" w:cstheme="majorBidi"/>
          <w:b/>
          <w:i/>
          <w:iCs/>
          <w:sz w:val="18"/>
          <w:szCs w:val="18"/>
        </w:rPr>
        <w:t>st</w:t>
      </w:r>
      <w:r w:rsidRPr="00AB312A">
        <w:rPr>
          <w:rFonts w:asciiTheme="majorBidi" w:hAnsiTheme="majorBidi" w:cstheme="majorBidi"/>
          <w:b/>
          <w:i/>
          <w:iCs/>
          <w:spacing w:val="1"/>
          <w:sz w:val="18"/>
          <w:szCs w:val="18"/>
        </w:rPr>
        <w:t>r</w:t>
      </w:r>
      <w:r w:rsidRPr="00AB312A">
        <w:rPr>
          <w:rFonts w:asciiTheme="majorBidi" w:hAnsiTheme="majorBidi" w:cstheme="majorBidi"/>
          <w:b/>
          <w:i/>
          <w:iCs/>
          <w:spacing w:val="-1"/>
          <w:sz w:val="18"/>
          <w:szCs w:val="18"/>
        </w:rPr>
        <w:t>ac</w:t>
      </w:r>
      <w:r w:rsidRPr="00AB312A">
        <w:rPr>
          <w:rFonts w:asciiTheme="majorBidi" w:hAnsiTheme="majorBidi" w:cstheme="majorBidi"/>
          <w:b/>
          <w:i/>
          <w:iCs/>
          <w:sz w:val="18"/>
          <w:szCs w:val="18"/>
        </w:rPr>
        <w:t>t.</w:t>
      </w:r>
      <w:r w:rsidRPr="00AB312A">
        <w:rPr>
          <w:b/>
          <w:i/>
          <w:iCs/>
          <w:spacing w:val="21"/>
          <w:sz w:val="18"/>
          <w:szCs w:val="18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Utilization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of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and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residual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materials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needs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to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be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increased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to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reduce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production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,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including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carbide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and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marble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.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Carbide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is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included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in B3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which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requires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special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handling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and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more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marble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is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wasted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than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reused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.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This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study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aims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to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determine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the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slump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flow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characteristics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and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compressive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strength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of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SCC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concrete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by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utilizing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carbide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and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marble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as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added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materials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.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Superplasticizer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added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as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much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as 2%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of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the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weight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of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cement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with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a FAS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value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of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0.38. The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test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results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show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that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SCC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concrete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with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the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addition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of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carbide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and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marble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is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included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in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the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SCC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concrete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category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with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a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slump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flow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value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of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660mm. The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addition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of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marble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waste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can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reduce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the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compressive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strength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of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concrete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but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can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reduce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the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cost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of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producing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 xml:space="preserve"> SCC </w:t>
      </w:r>
      <w:proofErr w:type="spellStart"/>
      <w:r w:rsidRPr="00AB312A">
        <w:rPr>
          <w:rFonts w:asciiTheme="majorBidi" w:hAnsiTheme="majorBidi" w:cstheme="majorBidi"/>
          <w:i/>
          <w:iCs/>
          <w:sz w:val="18"/>
          <w:szCs w:val="18"/>
          <w:lang w:val="id-ID"/>
        </w:rPr>
        <w:t>concrete</w:t>
      </w:r>
      <w:proofErr w:type="spellEnd"/>
      <w:r w:rsidRPr="00AB312A">
        <w:rPr>
          <w:rFonts w:asciiTheme="majorBidi" w:hAnsiTheme="majorBidi" w:cstheme="majorBidi"/>
          <w:i/>
          <w:iCs/>
          <w:sz w:val="18"/>
          <w:szCs w:val="18"/>
        </w:rPr>
        <w:t>.</w:t>
      </w:r>
    </w:p>
    <w:p w14:paraId="6E276E93" w14:textId="67EDC313" w:rsidR="00C6073C" w:rsidRPr="00AB312A" w:rsidRDefault="00C6073C" w:rsidP="00D91AF2">
      <w:pPr>
        <w:spacing w:line="240" w:lineRule="auto"/>
        <w:jc w:val="both"/>
        <w:rPr>
          <w:rFonts w:asciiTheme="majorBidi" w:hAnsiTheme="majorBidi" w:cstheme="majorBidi"/>
          <w:i/>
          <w:iCs/>
          <w:sz w:val="18"/>
          <w:szCs w:val="18"/>
        </w:rPr>
      </w:pPr>
      <w:r w:rsidRPr="00AB312A">
        <w:rPr>
          <w:rFonts w:asciiTheme="majorBidi" w:hAnsiTheme="majorBidi" w:cstheme="majorBidi"/>
          <w:i/>
          <w:iCs/>
          <w:sz w:val="18"/>
          <w:szCs w:val="18"/>
        </w:rPr>
        <w:t>Keyword: Mild Steel, Truss Bridge, Pedestrian, Security</w:t>
      </w:r>
    </w:p>
    <w:p w14:paraId="2761A910" w14:textId="77777777" w:rsidR="00DA7061" w:rsidRDefault="00DA7061" w:rsidP="00D91AF2">
      <w:pPr>
        <w:spacing w:line="240" w:lineRule="auto"/>
        <w:jc w:val="both"/>
        <w:rPr>
          <w:rFonts w:asciiTheme="majorBidi" w:hAnsiTheme="majorBidi" w:cstheme="majorBidi"/>
          <w:i/>
          <w:iCs/>
          <w:sz w:val="18"/>
          <w:szCs w:val="18"/>
        </w:rPr>
      </w:pPr>
    </w:p>
    <w:p w14:paraId="4CCD2FDF" w14:textId="772606E4" w:rsidR="00C6073C" w:rsidRPr="00DA7061" w:rsidRDefault="00DA7061" w:rsidP="00DA7061">
      <w:pPr>
        <w:pStyle w:val="Heading1"/>
        <w:sectPr w:rsidR="00C6073C" w:rsidRPr="00DA7061" w:rsidSect="00BC64FF">
          <w:headerReference w:type="default" r:id="rId7"/>
          <w:footerReference w:type="default" r:id="rId8"/>
          <w:pgSz w:w="12240" w:h="15840"/>
          <w:pgMar w:top="1134" w:right="1134" w:bottom="1134" w:left="1134" w:header="720" w:footer="720" w:gutter="0"/>
          <w:pgNumType w:start="41"/>
          <w:cols w:space="720"/>
          <w:docGrid w:linePitch="360"/>
        </w:sectPr>
      </w:pPr>
      <w:r w:rsidRPr="00D91AF2">
        <w:t>PENDAHULUAN</w:t>
      </w:r>
    </w:p>
    <w:p w14:paraId="76766619" w14:textId="54B30327" w:rsidR="00512866" w:rsidRPr="00C6073C" w:rsidRDefault="00512866" w:rsidP="00D91AF2">
      <w:pPr>
        <w:spacing w:line="240" w:lineRule="auto"/>
        <w:ind w:firstLine="284"/>
        <w:jc w:val="both"/>
        <w:rPr>
          <w:rFonts w:asciiTheme="majorBidi" w:hAnsiTheme="majorBidi" w:cstheme="majorBidi"/>
          <w:sz w:val="20"/>
          <w:szCs w:val="20"/>
        </w:rPr>
      </w:pPr>
      <w:r w:rsidRPr="00C6073C">
        <w:rPr>
          <w:rFonts w:asciiTheme="majorBidi" w:hAnsiTheme="majorBidi" w:cstheme="majorBidi"/>
          <w:sz w:val="20"/>
          <w:szCs w:val="20"/>
        </w:rPr>
        <w:t xml:space="preserve">Pembangunan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infrastruktur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r w:rsidR="00E630BC" w:rsidRPr="00C6073C">
        <w:rPr>
          <w:rFonts w:asciiTheme="majorBidi" w:hAnsiTheme="majorBidi" w:cstheme="majorBidi"/>
          <w:sz w:val="20"/>
          <w:szCs w:val="20"/>
        </w:rPr>
        <w:t xml:space="preserve">yang </w:t>
      </w:r>
      <w:proofErr w:type="spellStart"/>
      <w:r w:rsidR="00E630BC" w:rsidRPr="00C6073C">
        <w:rPr>
          <w:rFonts w:asciiTheme="majorBidi" w:hAnsiTheme="majorBidi" w:cstheme="majorBidi"/>
          <w:sz w:val="20"/>
          <w:szCs w:val="20"/>
        </w:rPr>
        <w:t>pesat</w:t>
      </w:r>
      <w:proofErr w:type="spellEnd"/>
      <w:r w:rsidR="00E630BC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630BC" w:rsidRPr="00C6073C">
        <w:rPr>
          <w:rFonts w:asciiTheme="majorBidi" w:hAnsiTheme="majorBidi" w:cstheme="majorBidi"/>
          <w:sz w:val="20"/>
          <w:szCs w:val="20"/>
        </w:rPr>
        <w:t>perlu</w:t>
      </w:r>
      <w:proofErr w:type="spellEnd"/>
      <w:r w:rsidR="00E630BC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630BC" w:rsidRPr="00C6073C">
        <w:rPr>
          <w:rFonts w:asciiTheme="majorBidi" w:hAnsiTheme="majorBidi" w:cstheme="majorBidi"/>
          <w:sz w:val="20"/>
          <w:szCs w:val="20"/>
        </w:rPr>
        <w:t>didukung</w:t>
      </w:r>
      <w:proofErr w:type="spellEnd"/>
      <w:r w:rsidR="00E630BC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630BC"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="00E630BC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630BC" w:rsidRPr="00C6073C">
        <w:rPr>
          <w:rFonts w:asciiTheme="majorBidi" w:hAnsiTheme="majorBidi" w:cstheme="majorBidi"/>
          <w:sz w:val="20"/>
          <w:szCs w:val="20"/>
        </w:rPr>
        <w:t>pemanfaatan</w:t>
      </w:r>
      <w:proofErr w:type="spellEnd"/>
      <w:r w:rsidR="00E630BC" w:rsidRPr="00C6073C">
        <w:rPr>
          <w:rFonts w:asciiTheme="majorBidi" w:hAnsiTheme="majorBidi" w:cstheme="majorBidi"/>
          <w:sz w:val="20"/>
          <w:szCs w:val="20"/>
        </w:rPr>
        <w:t xml:space="preserve"> material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konstruksi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</w:t>
      </w:r>
      <w:r w:rsidR="00E630BC" w:rsidRPr="00C6073C">
        <w:rPr>
          <w:rFonts w:asciiTheme="majorBidi" w:hAnsiTheme="majorBidi" w:cstheme="majorBidi"/>
          <w:sz w:val="20"/>
          <w:szCs w:val="20"/>
        </w:rPr>
        <w:t xml:space="preserve">yang </w:t>
      </w:r>
      <w:proofErr w:type="spellStart"/>
      <w:r w:rsidR="00E630BC" w:rsidRPr="00C6073C">
        <w:rPr>
          <w:rFonts w:asciiTheme="majorBidi" w:hAnsiTheme="majorBidi" w:cstheme="majorBidi"/>
          <w:sz w:val="20"/>
          <w:szCs w:val="20"/>
        </w:rPr>
        <w:t>ramah</w:t>
      </w:r>
      <w:proofErr w:type="spellEnd"/>
      <w:r w:rsidR="00E630BC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630BC" w:rsidRPr="00C6073C">
        <w:rPr>
          <w:rFonts w:asciiTheme="majorBidi" w:hAnsiTheme="majorBidi" w:cstheme="majorBidi"/>
          <w:sz w:val="20"/>
          <w:szCs w:val="20"/>
        </w:rPr>
        <w:t>lingkungan</w:t>
      </w:r>
      <w:proofErr w:type="spellEnd"/>
      <w:r w:rsidR="00E630BC"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E630BC" w:rsidRPr="00C6073C">
        <w:rPr>
          <w:rFonts w:asciiTheme="majorBidi" w:hAnsiTheme="majorBidi" w:cstheme="majorBidi"/>
          <w:sz w:val="20"/>
          <w:szCs w:val="20"/>
        </w:rPr>
        <w:t>Optimalisasi</w:t>
      </w:r>
      <w:proofErr w:type="spellEnd"/>
      <w:r w:rsidR="00E630BC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630BC" w:rsidRPr="00C6073C">
        <w:rPr>
          <w:rFonts w:asciiTheme="majorBidi" w:hAnsiTheme="majorBidi" w:cstheme="majorBidi"/>
          <w:sz w:val="20"/>
          <w:szCs w:val="20"/>
        </w:rPr>
        <w:t>pemanfaatan</w:t>
      </w:r>
      <w:proofErr w:type="spellEnd"/>
      <w:r w:rsidR="00E630BC" w:rsidRPr="00C6073C">
        <w:rPr>
          <w:rFonts w:asciiTheme="majorBidi" w:hAnsiTheme="majorBidi" w:cstheme="majorBidi"/>
          <w:sz w:val="20"/>
          <w:szCs w:val="20"/>
        </w:rPr>
        <w:t xml:space="preserve"> </w:t>
      </w:r>
      <w:r w:rsidR="0085340E" w:rsidRPr="00C6073C">
        <w:rPr>
          <w:rFonts w:asciiTheme="majorBidi" w:hAnsiTheme="majorBidi" w:cstheme="majorBidi"/>
          <w:i/>
          <w:iCs/>
          <w:sz w:val="20"/>
          <w:szCs w:val="20"/>
        </w:rPr>
        <w:t>waste material</w:t>
      </w:r>
      <w:r w:rsidR="00E630BC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630BC" w:rsidRPr="00C6073C">
        <w:rPr>
          <w:rFonts w:asciiTheme="majorBidi" w:hAnsiTheme="majorBidi" w:cstheme="majorBidi"/>
          <w:sz w:val="20"/>
          <w:szCs w:val="20"/>
        </w:rPr>
        <w:t>perlu</w:t>
      </w:r>
      <w:proofErr w:type="spellEnd"/>
      <w:r w:rsidR="00E630BC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630BC" w:rsidRPr="00C6073C">
        <w:rPr>
          <w:rFonts w:asciiTheme="majorBidi" w:hAnsiTheme="majorBidi" w:cstheme="majorBidi"/>
          <w:sz w:val="20"/>
          <w:szCs w:val="20"/>
        </w:rPr>
        <w:t>di</w:t>
      </w:r>
      <w:r w:rsidR="0085340E" w:rsidRPr="00C6073C">
        <w:rPr>
          <w:rFonts w:asciiTheme="majorBidi" w:hAnsiTheme="majorBidi" w:cstheme="majorBidi"/>
          <w:sz w:val="20"/>
          <w:szCs w:val="20"/>
        </w:rPr>
        <w:t>tingkatkan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agar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ekploitasi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terhadap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material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alam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dikurangi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. </w:t>
      </w:r>
      <w:r w:rsidR="0085340E" w:rsidRPr="00C6073C">
        <w:rPr>
          <w:rFonts w:asciiTheme="majorBidi" w:hAnsiTheme="majorBidi" w:cstheme="majorBidi"/>
          <w:i/>
          <w:iCs/>
          <w:sz w:val="20"/>
          <w:szCs w:val="20"/>
        </w:rPr>
        <w:t xml:space="preserve">Waste material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beberapa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industri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sebenarnya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dioptimalkan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pemanfaatanya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bidang</w:t>
      </w:r>
      <w:proofErr w:type="spellEnd"/>
      <w:r w:rsidR="008534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5340E" w:rsidRPr="00C6073C">
        <w:rPr>
          <w:rFonts w:asciiTheme="majorBidi" w:hAnsiTheme="majorBidi" w:cstheme="majorBidi"/>
          <w:sz w:val="20"/>
          <w:szCs w:val="20"/>
        </w:rPr>
        <w:t>konstruksi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saat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ini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belum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termanfaatkan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baik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padahal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apabila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dijadikan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konstruksi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memberikan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kualitas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bangunan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tinggi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="00D91AF2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bangunan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ramah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lingkungan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saat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ini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sangat </w:t>
      </w:r>
      <w:proofErr w:type="spellStart"/>
      <w:proofErr w:type="gramStart"/>
      <w:r w:rsidR="00324E66" w:rsidRPr="00C6073C">
        <w:rPr>
          <w:rFonts w:asciiTheme="majorBidi" w:hAnsiTheme="majorBidi" w:cstheme="majorBidi"/>
          <w:sz w:val="20"/>
          <w:szCs w:val="20"/>
        </w:rPr>
        <w:t>dibutuhkan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proofErr w:type="gram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menjaga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generasi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masa 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depan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 yang 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menjadi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tujuan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mengurangi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konsumsi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energi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emisi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maupun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sampah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atau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agar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terciptanya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bumi</w:t>
      </w:r>
      <w:proofErr w:type="spellEnd"/>
      <w:r w:rsidR="00324E66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324E66" w:rsidRPr="00C6073C">
        <w:rPr>
          <w:rFonts w:asciiTheme="majorBidi" w:hAnsiTheme="majorBidi" w:cstheme="majorBidi"/>
          <w:sz w:val="20"/>
          <w:szCs w:val="20"/>
        </w:rPr>
        <w:t>nyaman</w:t>
      </w:r>
      <w:proofErr w:type="spellEnd"/>
      <w:r w:rsidR="00D27021" w:rsidRPr="00C6073C">
        <w:rPr>
          <w:rFonts w:asciiTheme="majorBidi" w:hAnsiTheme="majorBidi" w:cstheme="majorBidi"/>
          <w:sz w:val="20"/>
          <w:szCs w:val="20"/>
        </w:rPr>
        <w:t xml:space="preserve"> (Imran, 2018)</w:t>
      </w:r>
    </w:p>
    <w:p w14:paraId="2F0975A2" w14:textId="7C598FD1" w:rsidR="00F407D0" w:rsidRPr="00C6073C" w:rsidRDefault="00F407D0" w:rsidP="00D91AF2">
      <w:pPr>
        <w:spacing w:line="240" w:lineRule="auto"/>
        <w:ind w:firstLine="284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bangunan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dituntut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memenuhi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beban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persyaratan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kriteria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desain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kemudahan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produksi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aplikasi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Salah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satu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teknologi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saat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ini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yang</w:t>
      </w:r>
      <w:r w:rsidR="00767EA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767EA7" w:rsidRPr="00C6073C">
        <w:rPr>
          <w:rFonts w:asciiTheme="majorBidi" w:hAnsiTheme="majorBidi" w:cstheme="majorBidi"/>
          <w:sz w:val="20"/>
          <w:szCs w:val="20"/>
        </w:rPr>
        <w:t>telah</w:t>
      </w:r>
      <w:proofErr w:type="spellEnd"/>
      <w:r w:rsidR="00767EA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767EA7" w:rsidRPr="00C6073C">
        <w:rPr>
          <w:rFonts w:asciiTheme="majorBidi" w:hAnsiTheme="majorBidi" w:cstheme="majorBidi"/>
          <w:sz w:val="20"/>
          <w:szCs w:val="20"/>
        </w:rPr>
        <w:t>dikenal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31027" w:rsidRPr="00C6073C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="0063102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31027" w:rsidRPr="00C6073C">
        <w:rPr>
          <w:rFonts w:asciiTheme="majorBidi" w:hAnsiTheme="majorBidi" w:cstheme="majorBidi"/>
          <w:sz w:val="20"/>
          <w:szCs w:val="20"/>
        </w:rPr>
        <w:t>memenuhi</w:t>
      </w:r>
      <w:proofErr w:type="spellEnd"/>
      <w:r w:rsidR="0063102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31027" w:rsidRPr="00C6073C">
        <w:rPr>
          <w:rFonts w:asciiTheme="majorBidi" w:hAnsiTheme="majorBidi" w:cstheme="majorBidi"/>
          <w:sz w:val="20"/>
          <w:szCs w:val="20"/>
        </w:rPr>
        <w:t>kriteria</w:t>
      </w:r>
      <w:proofErr w:type="spellEnd"/>
      <w:r w:rsidR="0063102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31027" w:rsidRPr="00C6073C">
        <w:rPr>
          <w:rFonts w:asciiTheme="majorBidi" w:hAnsiTheme="majorBidi" w:cstheme="majorBidi"/>
          <w:sz w:val="20"/>
          <w:szCs w:val="20"/>
        </w:rPr>
        <w:t>tersebut</w:t>
      </w:r>
      <w:proofErr w:type="spellEnd"/>
      <w:r w:rsidR="0063102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adalah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767EA7" w:rsidRPr="00C6073C">
        <w:rPr>
          <w:rFonts w:asciiTheme="majorBidi" w:hAnsiTheme="majorBidi" w:cstheme="majorBidi"/>
          <w:i/>
          <w:iCs/>
          <w:sz w:val="20"/>
          <w:szCs w:val="20"/>
        </w:rPr>
        <w:t>self compacting</w:t>
      </w:r>
      <w:proofErr w:type="spellEnd"/>
      <w:r w:rsidR="00767EA7" w:rsidRPr="00C6073C">
        <w:rPr>
          <w:rFonts w:asciiTheme="majorBidi" w:hAnsiTheme="majorBidi" w:cstheme="majorBidi"/>
          <w:i/>
          <w:iCs/>
          <w:sz w:val="20"/>
          <w:szCs w:val="20"/>
        </w:rPr>
        <w:t xml:space="preserve"> concrete</w:t>
      </w:r>
      <w:r w:rsidR="00767EA7" w:rsidRPr="00C6073C">
        <w:rPr>
          <w:rFonts w:asciiTheme="majorBidi" w:hAnsiTheme="majorBidi" w:cstheme="majorBidi"/>
          <w:sz w:val="20"/>
          <w:szCs w:val="20"/>
        </w:rPr>
        <w:t xml:space="preserve"> (SCC)</w:t>
      </w:r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atau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767EA7" w:rsidRPr="00C6073C">
        <w:rPr>
          <w:rFonts w:asciiTheme="majorBidi" w:hAnsiTheme="majorBidi" w:cstheme="majorBidi"/>
          <w:sz w:val="20"/>
          <w:szCs w:val="20"/>
        </w:rPr>
        <w:t>memadat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sendiri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SCC </w:t>
      </w:r>
      <w:proofErr w:type="spellStart"/>
      <w:r w:rsidR="00631027" w:rsidRPr="00C6073C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="0063102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31027" w:rsidRPr="00C6073C">
        <w:rPr>
          <w:rFonts w:asciiTheme="majorBidi" w:hAnsiTheme="majorBidi" w:cstheme="majorBidi"/>
          <w:sz w:val="20"/>
          <w:szCs w:val="20"/>
        </w:rPr>
        <w:t>memadat</w:t>
      </w:r>
      <w:proofErr w:type="spellEnd"/>
      <w:r w:rsidR="0063102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sendirinya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memanfaatkan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berat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alirannya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tanpa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proses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pemadatan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>.</w:t>
      </w:r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Biaya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pembuatan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material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SCC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umumnya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lebih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mahal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dibandingkan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biasa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namun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pelaksanaanya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menjadi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lebih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efektif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karena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tidak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membutuhkan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alat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tambahan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memadatkan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waktu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menjadi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lebih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singkat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biasa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SCC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cocok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digunakan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proyek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6277C2" w:rsidRPr="00C6073C">
        <w:rPr>
          <w:rFonts w:asciiTheme="majorBidi" w:hAnsiTheme="majorBidi" w:cstheme="majorBidi"/>
          <w:sz w:val="20"/>
          <w:szCs w:val="20"/>
        </w:rPr>
        <w:t>d</w:t>
      </w:r>
      <w:r w:rsidR="0001580E" w:rsidRPr="00C6073C">
        <w:rPr>
          <w:rFonts w:asciiTheme="majorBidi" w:hAnsiTheme="majorBidi" w:cstheme="majorBidi"/>
          <w:sz w:val="20"/>
          <w:szCs w:val="20"/>
        </w:rPr>
        <w:t>engan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durasi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proyek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panjang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biaya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tidak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langsung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tinggi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proyek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tingkat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kesulitan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tinggi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proyek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di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daerah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padat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perlu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memperhatikan</w:t>
      </w:r>
      <w:proofErr w:type="spellEnd"/>
      <w:r w:rsidR="0001580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01580E" w:rsidRPr="00C6073C">
        <w:rPr>
          <w:rFonts w:asciiTheme="majorBidi" w:hAnsiTheme="majorBidi" w:cstheme="majorBidi"/>
          <w:sz w:val="20"/>
          <w:szCs w:val="20"/>
        </w:rPr>
        <w:t>kebisingan</w:t>
      </w:r>
      <w:proofErr w:type="spellEnd"/>
      <w:r w:rsidR="006277C2" w:rsidRPr="00C6073C">
        <w:rPr>
          <w:rFonts w:asciiTheme="majorBidi" w:hAnsiTheme="majorBidi" w:cstheme="majorBidi"/>
          <w:sz w:val="20"/>
          <w:szCs w:val="20"/>
        </w:rPr>
        <w:t xml:space="preserve"> Helen (2016).</w:t>
      </w:r>
    </w:p>
    <w:p w14:paraId="2DC7A545" w14:textId="7D4BEB0F" w:rsidR="00F407D0" w:rsidRPr="00C6073C" w:rsidRDefault="0071568E" w:rsidP="00D91AF2">
      <w:pPr>
        <w:spacing w:line="240" w:lineRule="auto"/>
        <w:ind w:firstLine="284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merupakan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salah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satu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dikategorikan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berbahya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beracun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(B3).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Berdasarkan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Peraturan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Pemerintah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Nomor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101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Tahun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2014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mengenai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Pengelolaan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Berbahaya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Beracun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termasuk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daftar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B3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sumber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spesifik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kode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B356-1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kategori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bahaya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kronis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>.</w:t>
      </w:r>
      <w:r w:rsidR="005677AF" w:rsidRPr="00C6073C">
        <w:rPr>
          <w:rFonts w:asciiTheme="majorBidi" w:hAnsiTheme="majorBidi" w:cstheme="majorBidi"/>
          <w:sz w:val="20"/>
          <w:szCs w:val="20"/>
        </w:rPr>
        <w:t xml:space="preserve"> </w:t>
      </w:r>
    </w:p>
    <w:p w14:paraId="55B02ADB" w14:textId="16BD2AEE" w:rsidR="0071568E" w:rsidRPr="00C6073C" w:rsidRDefault="0071568E" w:rsidP="00D91AF2">
      <w:pPr>
        <w:spacing w:line="240" w:lineRule="auto"/>
        <w:ind w:firstLine="284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lastRenderedPageBreak/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tambah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telah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banyak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diteliti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Hasilnya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memperbaiki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kualitas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segi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sifat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mekanisnya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>.</w:t>
      </w:r>
      <w:r w:rsidR="005677AF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Aprida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dkk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(2018)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telah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meneliti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terkait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kandungan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s</w:t>
      </w:r>
      <w:r w:rsidR="005677AF" w:rsidRPr="00C6073C">
        <w:rPr>
          <w:rFonts w:asciiTheme="majorBidi" w:hAnsiTheme="majorBidi" w:cstheme="majorBidi"/>
          <w:sz w:val="20"/>
          <w:szCs w:val="20"/>
        </w:rPr>
        <w:t>enyawa</w:t>
      </w:r>
      <w:proofErr w:type="spellEnd"/>
      <w:r w:rsidR="005677AF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5677AF" w:rsidRPr="00C6073C">
        <w:rPr>
          <w:rFonts w:asciiTheme="majorBidi" w:hAnsiTheme="majorBidi" w:cstheme="majorBidi"/>
          <w:sz w:val="20"/>
          <w:szCs w:val="20"/>
        </w:rPr>
        <w:t>penyusun</w:t>
      </w:r>
      <w:proofErr w:type="spellEnd"/>
      <w:r w:rsidR="005677AF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5677AF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5677AF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5677AF"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>,</w:t>
      </w:r>
      <w:r w:rsidR="005677AF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lihat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5677AF" w:rsidRPr="00C6073C">
        <w:rPr>
          <w:rFonts w:asciiTheme="majorBidi" w:hAnsiTheme="majorBidi" w:cstheme="majorBidi"/>
          <w:sz w:val="20"/>
          <w:szCs w:val="20"/>
        </w:rPr>
        <w:t>Tabel</w:t>
      </w:r>
      <w:proofErr w:type="spellEnd"/>
      <w:r w:rsidR="005677AF" w:rsidRPr="00C6073C">
        <w:rPr>
          <w:rFonts w:asciiTheme="majorBidi" w:hAnsiTheme="majorBidi" w:cstheme="majorBidi"/>
          <w:sz w:val="20"/>
          <w:szCs w:val="20"/>
        </w:rPr>
        <w:t xml:space="preserve"> 1.</w:t>
      </w:r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Tabel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1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menunjukan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bahwa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kandungan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CaO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pada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sebesar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95.37%. </w:t>
      </w:r>
      <w:r w:rsidR="00D626D0" w:rsidRPr="00C6073C">
        <w:rPr>
          <w:rFonts w:asciiTheme="majorBidi" w:hAnsiTheme="majorBidi" w:cstheme="majorBidi"/>
          <w:sz w:val="20"/>
          <w:szCs w:val="20"/>
        </w:rPr>
        <w:t xml:space="preserve">Salah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satu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unsur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pembentuk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utama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semen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adalah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Calsium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berasal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batu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kapur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(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Rajiman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, 2015).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Kandungan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kalsium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cukup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tinggi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membuat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ini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memiliki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sifat-sifat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fisis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menyerupai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kalsium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hidroksida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daya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ikat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terhadap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air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cukup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tinggi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memiliki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tekstur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berbutir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mempunyai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bau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khas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, dan diameter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butiran-butiran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relatif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lebih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besar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dibanding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butiran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lempung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(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Utomo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, 2010).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Penambahan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merupakan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upaya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meningkatkan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unsur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kalsium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diperlukan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terjadinya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reaksi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pozzolanic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bila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tercampur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SiO</w:t>
      </w:r>
      <w:r w:rsidR="00D626D0" w:rsidRPr="00C6073C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Reaksi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pozzolanic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merupakan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reaksi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antara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kalsium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silika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atau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aluminat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air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sehingga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membentuk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suatu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massa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keras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kaku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hampir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sama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proses </w:t>
      </w:r>
      <w:proofErr w:type="spellStart"/>
      <w:r w:rsidR="00D626D0" w:rsidRPr="00C6073C">
        <w:rPr>
          <w:rFonts w:asciiTheme="majorBidi" w:hAnsiTheme="majorBidi" w:cstheme="majorBidi"/>
          <w:sz w:val="20"/>
          <w:szCs w:val="20"/>
        </w:rPr>
        <w:t>hidrasi</w:t>
      </w:r>
      <w:proofErr w:type="spellEnd"/>
      <w:r w:rsidR="00D626D0" w:rsidRPr="00C6073C">
        <w:rPr>
          <w:rFonts w:asciiTheme="majorBidi" w:hAnsiTheme="majorBidi" w:cstheme="majorBidi"/>
          <w:sz w:val="20"/>
          <w:szCs w:val="20"/>
        </w:rPr>
        <w:t xml:space="preserve"> pada Portland Cement (Aswad, 2013) </w:t>
      </w:r>
    </w:p>
    <w:p w14:paraId="1664BA4F" w14:textId="3336A464" w:rsidR="005677AF" w:rsidRPr="00D91AF2" w:rsidRDefault="005677AF" w:rsidP="00D91AF2">
      <w:pPr>
        <w:spacing w:line="240" w:lineRule="auto"/>
        <w:jc w:val="center"/>
        <w:rPr>
          <w:rFonts w:asciiTheme="majorBidi" w:hAnsiTheme="majorBidi" w:cstheme="majorBidi"/>
          <w:sz w:val="18"/>
          <w:szCs w:val="18"/>
        </w:rPr>
      </w:pPr>
      <w:proofErr w:type="spellStart"/>
      <w:r w:rsidRPr="00D91AF2">
        <w:rPr>
          <w:rFonts w:asciiTheme="majorBidi" w:hAnsiTheme="majorBidi" w:cstheme="majorBidi"/>
          <w:b/>
          <w:bCs/>
          <w:sz w:val="18"/>
          <w:szCs w:val="18"/>
        </w:rPr>
        <w:t>Tabel</w:t>
      </w:r>
      <w:proofErr w:type="spellEnd"/>
      <w:r w:rsidRPr="00D91AF2">
        <w:rPr>
          <w:rFonts w:asciiTheme="majorBidi" w:hAnsiTheme="majorBidi" w:cstheme="majorBidi"/>
          <w:b/>
          <w:bCs/>
          <w:sz w:val="18"/>
          <w:szCs w:val="18"/>
        </w:rPr>
        <w:t xml:space="preserve"> 1</w:t>
      </w:r>
      <w:r w:rsidRPr="00D91AF2">
        <w:rPr>
          <w:rFonts w:asciiTheme="majorBidi" w:hAnsiTheme="majorBidi" w:cstheme="majorBidi"/>
          <w:sz w:val="18"/>
          <w:szCs w:val="18"/>
        </w:rPr>
        <w:t xml:space="preserve">. </w:t>
      </w:r>
      <w:proofErr w:type="spellStart"/>
      <w:r w:rsidRPr="00D91AF2">
        <w:rPr>
          <w:rFonts w:asciiTheme="majorBidi" w:hAnsiTheme="majorBidi" w:cstheme="majorBidi"/>
          <w:sz w:val="18"/>
          <w:szCs w:val="18"/>
        </w:rPr>
        <w:t>Komposisi</w:t>
      </w:r>
      <w:proofErr w:type="spellEnd"/>
      <w:r w:rsidRPr="00D91AF2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D91AF2">
        <w:rPr>
          <w:rFonts w:asciiTheme="majorBidi" w:hAnsiTheme="majorBidi" w:cstheme="majorBidi"/>
          <w:sz w:val="18"/>
          <w:szCs w:val="18"/>
        </w:rPr>
        <w:t>senyawa</w:t>
      </w:r>
      <w:proofErr w:type="spellEnd"/>
      <w:r w:rsidRPr="00D91AF2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D91AF2">
        <w:rPr>
          <w:rFonts w:asciiTheme="majorBidi" w:hAnsiTheme="majorBidi" w:cstheme="majorBidi"/>
          <w:sz w:val="18"/>
          <w:szCs w:val="18"/>
        </w:rPr>
        <w:t>penyusun</w:t>
      </w:r>
      <w:proofErr w:type="spellEnd"/>
      <w:r w:rsidRPr="00D91AF2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D91AF2">
        <w:rPr>
          <w:rFonts w:asciiTheme="majorBidi" w:hAnsiTheme="majorBidi" w:cstheme="majorBidi"/>
          <w:sz w:val="18"/>
          <w:szCs w:val="18"/>
        </w:rPr>
        <w:t>limbah</w:t>
      </w:r>
      <w:proofErr w:type="spellEnd"/>
      <w:r w:rsidRPr="00D91AF2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D91AF2">
        <w:rPr>
          <w:rFonts w:asciiTheme="majorBidi" w:hAnsiTheme="majorBidi" w:cstheme="majorBidi"/>
          <w:sz w:val="18"/>
          <w:szCs w:val="18"/>
        </w:rPr>
        <w:t>karbit</w:t>
      </w:r>
      <w:proofErr w:type="spellEnd"/>
      <w:r w:rsidR="003D78C2" w:rsidRPr="00D91AF2">
        <w:rPr>
          <w:rFonts w:asciiTheme="majorBidi" w:hAnsiTheme="majorBidi" w:cstheme="majorBidi"/>
          <w:sz w:val="18"/>
          <w:szCs w:val="18"/>
        </w:rPr>
        <w:t xml:space="preserve"> (</w:t>
      </w:r>
      <w:proofErr w:type="spellStart"/>
      <w:r w:rsidR="003D78C2" w:rsidRPr="00D91AF2">
        <w:rPr>
          <w:rFonts w:asciiTheme="majorBidi" w:hAnsiTheme="majorBidi" w:cstheme="majorBidi"/>
          <w:sz w:val="18"/>
          <w:szCs w:val="18"/>
        </w:rPr>
        <w:t>Aprida</w:t>
      </w:r>
      <w:proofErr w:type="spellEnd"/>
      <w:r w:rsidR="003D78C2" w:rsidRPr="00D91AF2">
        <w:rPr>
          <w:rFonts w:asciiTheme="majorBidi" w:hAnsiTheme="majorBidi" w:cstheme="majorBidi"/>
          <w:sz w:val="18"/>
          <w:szCs w:val="18"/>
        </w:rPr>
        <w:t>, 2018).</w:t>
      </w:r>
    </w:p>
    <w:tbl>
      <w:tblPr>
        <w:tblStyle w:val="TableGrid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2686"/>
      </w:tblGrid>
      <w:tr w:rsidR="005677AF" w:rsidRPr="00C6073C" w14:paraId="29B23E76" w14:textId="77777777" w:rsidTr="00AB312A">
        <w:trPr>
          <w:trHeight w:val="313"/>
          <w:jc w:val="center"/>
        </w:trPr>
        <w:tc>
          <w:tcPr>
            <w:tcW w:w="2097" w:type="pct"/>
            <w:tcBorders>
              <w:top w:val="single" w:sz="12" w:space="0" w:color="auto"/>
              <w:bottom w:val="single" w:sz="4" w:space="0" w:color="auto"/>
            </w:tcBorders>
          </w:tcPr>
          <w:p w14:paraId="66A765AA" w14:textId="075C504D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hAnsiTheme="majorBidi" w:cstheme="majorBidi"/>
                <w:sz w:val="20"/>
                <w:szCs w:val="20"/>
              </w:rPr>
              <w:t>Komponen</w:t>
            </w:r>
            <w:proofErr w:type="spellEnd"/>
          </w:p>
        </w:tc>
        <w:tc>
          <w:tcPr>
            <w:tcW w:w="2903" w:type="pct"/>
            <w:tcBorders>
              <w:top w:val="single" w:sz="12" w:space="0" w:color="auto"/>
              <w:bottom w:val="single" w:sz="4" w:space="0" w:color="auto"/>
            </w:tcBorders>
          </w:tcPr>
          <w:p w14:paraId="3EF42AA9" w14:textId="074CB895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hAnsiTheme="majorBidi" w:cstheme="majorBidi"/>
                <w:sz w:val="20"/>
                <w:szCs w:val="20"/>
              </w:rPr>
              <w:t>Konsentrasi</w:t>
            </w:r>
            <w:proofErr w:type="spellEnd"/>
            <w:r w:rsidRPr="00C6073C">
              <w:rPr>
                <w:rFonts w:asciiTheme="majorBidi" w:hAnsiTheme="majorBidi" w:cstheme="majorBidi"/>
                <w:sz w:val="20"/>
                <w:szCs w:val="20"/>
              </w:rPr>
              <w:t xml:space="preserve"> (%)</w:t>
            </w:r>
          </w:p>
        </w:tc>
      </w:tr>
      <w:tr w:rsidR="005677AF" w:rsidRPr="00C6073C" w14:paraId="220E19A7" w14:textId="77777777" w:rsidTr="00AB312A">
        <w:trPr>
          <w:trHeight w:val="332"/>
          <w:jc w:val="center"/>
        </w:trPr>
        <w:tc>
          <w:tcPr>
            <w:tcW w:w="2097" w:type="pct"/>
            <w:tcBorders>
              <w:top w:val="single" w:sz="4" w:space="0" w:color="auto"/>
            </w:tcBorders>
          </w:tcPr>
          <w:p w14:paraId="36130198" w14:textId="1DDE1518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Al</w:t>
            </w:r>
            <w:r w:rsidRPr="00C6073C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C6073C">
              <w:rPr>
                <w:rFonts w:asciiTheme="majorBidi" w:hAnsiTheme="majorBidi" w:cstheme="majorBidi"/>
                <w:sz w:val="20"/>
                <w:szCs w:val="20"/>
              </w:rPr>
              <w:t>O</w:t>
            </w:r>
            <w:r w:rsidRPr="00C6073C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903" w:type="pct"/>
            <w:tcBorders>
              <w:top w:val="single" w:sz="4" w:space="0" w:color="auto"/>
            </w:tcBorders>
          </w:tcPr>
          <w:p w14:paraId="1230FE10" w14:textId="03F458F1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0.61</w:t>
            </w:r>
          </w:p>
        </w:tc>
      </w:tr>
      <w:tr w:rsidR="005677AF" w:rsidRPr="00C6073C" w14:paraId="361F57EA" w14:textId="77777777" w:rsidTr="00AB312A">
        <w:trPr>
          <w:trHeight w:val="313"/>
          <w:jc w:val="center"/>
        </w:trPr>
        <w:tc>
          <w:tcPr>
            <w:tcW w:w="2097" w:type="pct"/>
          </w:tcPr>
          <w:p w14:paraId="11FAE9F9" w14:textId="47992F17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SiO</w:t>
            </w:r>
            <w:r w:rsidRPr="00C6073C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903" w:type="pct"/>
          </w:tcPr>
          <w:p w14:paraId="61EEA1D0" w14:textId="0D14E736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0.94</w:t>
            </w:r>
          </w:p>
        </w:tc>
      </w:tr>
      <w:tr w:rsidR="005677AF" w:rsidRPr="00C6073C" w14:paraId="30DB68EA" w14:textId="77777777" w:rsidTr="00AB312A">
        <w:trPr>
          <w:trHeight w:val="313"/>
          <w:jc w:val="center"/>
        </w:trPr>
        <w:tc>
          <w:tcPr>
            <w:tcW w:w="2097" w:type="pct"/>
          </w:tcPr>
          <w:p w14:paraId="6B7C7D01" w14:textId="4ED1031D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SO</w:t>
            </w:r>
            <w:r w:rsidRPr="00C6073C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903" w:type="pct"/>
          </w:tcPr>
          <w:p w14:paraId="21D476C4" w14:textId="4B7412BF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0.3</w:t>
            </w:r>
          </w:p>
        </w:tc>
      </w:tr>
      <w:tr w:rsidR="005677AF" w:rsidRPr="00C6073C" w14:paraId="3359CA6E" w14:textId="77777777" w:rsidTr="00AB312A">
        <w:trPr>
          <w:trHeight w:val="332"/>
          <w:jc w:val="center"/>
        </w:trPr>
        <w:tc>
          <w:tcPr>
            <w:tcW w:w="2097" w:type="pct"/>
          </w:tcPr>
          <w:p w14:paraId="6C549E77" w14:textId="195FBA20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hAnsiTheme="majorBidi" w:cstheme="majorBidi"/>
                <w:sz w:val="20"/>
                <w:szCs w:val="20"/>
              </w:rPr>
              <w:t>CaO</w:t>
            </w:r>
            <w:proofErr w:type="spellEnd"/>
          </w:p>
        </w:tc>
        <w:tc>
          <w:tcPr>
            <w:tcW w:w="2903" w:type="pct"/>
          </w:tcPr>
          <w:p w14:paraId="055023AF" w14:textId="6B1D8B6E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95.37</w:t>
            </w:r>
          </w:p>
        </w:tc>
      </w:tr>
      <w:tr w:rsidR="005677AF" w:rsidRPr="00C6073C" w14:paraId="64513B57" w14:textId="77777777" w:rsidTr="00AB312A">
        <w:trPr>
          <w:trHeight w:val="313"/>
          <w:jc w:val="center"/>
        </w:trPr>
        <w:tc>
          <w:tcPr>
            <w:tcW w:w="2097" w:type="pct"/>
          </w:tcPr>
          <w:p w14:paraId="16B7A06D" w14:textId="16062223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Fe</w:t>
            </w:r>
            <w:r w:rsidRPr="00C6073C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C6073C">
              <w:rPr>
                <w:rFonts w:asciiTheme="majorBidi" w:hAnsiTheme="majorBidi" w:cstheme="majorBidi"/>
                <w:sz w:val="20"/>
                <w:szCs w:val="20"/>
              </w:rPr>
              <w:t>O</w:t>
            </w:r>
            <w:r w:rsidRPr="00C6073C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903" w:type="pct"/>
          </w:tcPr>
          <w:p w14:paraId="1D922D7F" w14:textId="6DA67757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0.48</w:t>
            </w:r>
          </w:p>
        </w:tc>
      </w:tr>
      <w:tr w:rsidR="005677AF" w:rsidRPr="00C6073C" w14:paraId="291FC437" w14:textId="77777777" w:rsidTr="00AB312A">
        <w:trPr>
          <w:trHeight w:val="265"/>
          <w:jc w:val="center"/>
        </w:trPr>
        <w:tc>
          <w:tcPr>
            <w:tcW w:w="2097" w:type="pct"/>
          </w:tcPr>
          <w:p w14:paraId="1B5E5CF0" w14:textId="514D2C64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Y</w:t>
            </w:r>
            <w:r w:rsidRPr="00C6073C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C6073C">
              <w:rPr>
                <w:rFonts w:asciiTheme="majorBidi" w:hAnsiTheme="majorBidi" w:cstheme="majorBidi"/>
                <w:sz w:val="20"/>
                <w:szCs w:val="20"/>
              </w:rPr>
              <w:t>O</w:t>
            </w:r>
            <w:r w:rsidRPr="00C6073C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903" w:type="pct"/>
          </w:tcPr>
          <w:p w14:paraId="0E201EFC" w14:textId="04F7D3A8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0.25</w:t>
            </w:r>
          </w:p>
        </w:tc>
      </w:tr>
      <w:tr w:rsidR="005677AF" w:rsidRPr="00C6073C" w14:paraId="5AE7BE46" w14:textId="77777777" w:rsidTr="00AB312A">
        <w:trPr>
          <w:trHeight w:val="332"/>
          <w:jc w:val="center"/>
        </w:trPr>
        <w:tc>
          <w:tcPr>
            <w:tcW w:w="2097" w:type="pct"/>
          </w:tcPr>
          <w:p w14:paraId="42B7436E" w14:textId="71705A67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MoO</w:t>
            </w:r>
            <w:r w:rsidRPr="00C6073C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903" w:type="pct"/>
          </w:tcPr>
          <w:p w14:paraId="0BA2A2F3" w14:textId="5EE9A2AC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2.1</w:t>
            </w:r>
          </w:p>
        </w:tc>
      </w:tr>
      <w:tr w:rsidR="005677AF" w:rsidRPr="00C6073C" w14:paraId="42626C89" w14:textId="77777777" w:rsidTr="00AB312A">
        <w:trPr>
          <w:trHeight w:val="439"/>
          <w:jc w:val="center"/>
        </w:trPr>
        <w:tc>
          <w:tcPr>
            <w:tcW w:w="2097" w:type="pct"/>
          </w:tcPr>
          <w:p w14:paraId="6CCA51C5" w14:textId="79059172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MgO</w:t>
            </w:r>
          </w:p>
        </w:tc>
        <w:tc>
          <w:tcPr>
            <w:tcW w:w="2903" w:type="pct"/>
          </w:tcPr>
          <w:p w14:paraId="28AFDB65" w14:textId="674E836A" w:rsidR="005677AF" w:rsidRPr="00C6073C" w:rsidRDefault="005677AF" w:rsidP="00D91AF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hAnsiTheme="majorBidi" w:cstheme="majorBidi"/>
                <w:sz w:val="20"/>
                <w:szCs w:val="20"/>
              </w:rPr>
              <w:t>No intensity</w:t>
            </w:r>
          </w:p>
        </w:tc>
      </w:tr>
    </w:tbl>
    <w:p w14:paraId="4BD3B06E" w14:textId="77777777" w:rsidR="005677AF" w:rsidRPr="00C6073C" w:rsidRDefault="005677AF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</w:p>
    <w:p w14:paraId="0F32DA5D" w14:textId="6CAC519A" w:rsidR="00246734" w:rsidRPr="00C6073C" w:rsidRDefault="00246734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adalah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jenis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batuan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tersusun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oleh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sebagian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besar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mineral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kalsit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dolomit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merupakan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hasil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proses metamorphosis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kontak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jenis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batu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gamping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banyak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dimanfaatkan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finishing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pasangan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dinding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lantai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karena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karakteristiknya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mempunyai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motif yang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artistik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P</w:t>
      </w:r>
      <w:r w:rsidRPr="00C6073C">
        <w:rPr>
          <w:rFonts w:asciiTheme="majorBidi" w:hAnsiTheme="majorBidi" w:cstheme="majorBidi"/>
          <w:sz w:val="20"/>
          <w:szCs w:val="20"/>
        </w:rPr>
        <w:t>engolahan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prosesnya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menyisakan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ukuran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beraneka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ragam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lihat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Gambar 3.</w:t>
      </w:r>
      <w:r w:rsidR="001D3BB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batuan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rata-rata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berbentuk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seperti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batu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pecah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tersebar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di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sepanjang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jalur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lintasan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pertambangan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tidak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dimanfaatkan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</w:p>
    <w:p w14:paraId="2CEFEE23" w14:textId="3B3D7F38" w:rsidR="00246734" w:rsidRPr="00C6073C" w:rsidRDefault="00246734" w:rsidP="00D91AF2">
      <w:pPr>
        <w:keepNext/>
        <w:spacing w:after="0" w:line="240" w:lineRule="auto"/>
        <w:jc w:val="center"/>
        <w:rPr>
          <w:rFonts w:asciiTheme="majorBidi" w:hAnsiTheme="majorBidi" w:cstheme="majorBidi"/>
          <w:sz w:val="20"/>
          <w:szCs w:val="20"/>
          <w:lang w:val="en-GB"/>
        </w:rPr>
      </w:pPr>
      <w:r w:rsidRPr="00C6073C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ACC6B07" wp14:editId="732A5CF8">
            <wp:extent cx="1704975" cy="2276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9214" w14:textId="04DFC36A" w:rsidR="00246734" w:rsidRPr="00D91AF2" w:rsidRDefault="00246734" w:rsidP="00D91AF2">
      <w:pPr>
        <w:spacing w:line="240" w:lineRule="auto"/>
        <w:jc w:val="center"/>
        <w:rPr>
          <w:rFonts w:asciiTheme="majorBidi" w:hAnsiTheme="majorBidi" w:cstheme="majorBidi"/>
          <w:sz w:val="18"/>
          <w:szCs w:val="18"/>
        </w:rPr>
      </w:pPr>
      <w:bookmarkStart w:id="0" w:name="_Toc103024173"/>
      <w:r w:rsidRPr="00D91AF2">
        <w:rPr>
          <w:rFonts w:asciiTheme="majorBidi" w:hAnsiTheme="majorBidi" w:cstheme="majorBidi"/>
          <w:b/>
          <w:bCs/>
          <w:sz w:val="18"/>
          <w:szCs w:val="18"/>
        </w:rPr>
        <w:t xml:space="preserve">Gambar </w:t>
      </w:r>
      <w:r w:rsidR="001D3BB1" w:rsidRPr="00D91AF2">
        <w:rPr>
          <w:rFonts w:asciiTheme="majorBidi" w:hAnsiTheme="majorBidi" w:cstheme="majorBidi"/>
          <w:b/>
          <w:bCs/>
          <w:sz w:val="18"/>
          <w:szCs w:val="18"/>
        </w:rPr>
        <w:t>1</w:t>
      </w:r>
      <w:r w:rsidRPr="00D91AF2">
        <w:rPr>
          <w:rFonts w:asciiTheme="majorBidi" w:hAnsiTheme="majorBidi" w:cstheme="majorBidi"/>
          <w:b/>
          <w:bCs/>
          <w:sz w:val="18"/>
          <w:szCs w:val="18"/>
        </w:rPr>
        <w:t>.</w:t>
      </w:r>
      <w:r w:rsidRPr="00D91AF2">
        <w:rPr>
          <w:rFonts w:asciiTheme="majorBidi" w:hAnsiTheme="majorBidi" w:cstheme="majorBidi"/>
          <w:sz w:val="18"/>
          <w:szCs w:val="18"/>
        </w:rPr>
        <w:t xml:space="preserve">  </w:t>
      </w:r>
      <w:proofErr w:type="spellStart"/>
      <w:r w:rsidRPr="00D91AF2">
        <w:rPr>
          <w:rFonts w:asciiTheme="majorBidi" w:hAnsiTheme="majorBidi" w:cstheme="majorBidi"/>
          <w:sz w:val="18"/>
          <w:szCs w:val="18"/>
        </w:rPr>
        <w:t>Limbah</w:t>
      </w:r>
      <w:proofErr w:type="spellEnd"/>
      <w:r w:rsidRPr="00D91AF2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D91AF2">
        <w:rPr>
          <w:rFonts w:asciiTheme="majorBidi" w:hAnsiTheme="majorBidi" w:cstheme="majorBidi"/>
          <w:sz w:val="18"/>
          <w:szCs w:val="18"/>
        </w:rPr>
        <w:t>pertambangan</w:t>
      </w:r>
      <w:proofErr w:type="spellEnd"/>
      <w:r w:rsidRPr="00D91AF2">
        <w:rPr>
          <w:rFonts w:asciiTheme="majorBidi" w:hAnsiTheme="majorBidi" w:cstheme="majorBidi"/>
          <w:sz w:val="18"/>
          <w:szCs w:val="18"/>
        </w:rPr>
        <w:t xml:space="preserve"> batu </w:t>
      </w:r>
      <w:proofErr w:type="spellStart"/>
      <w:r w:rsidRPr="00D91AF2">
        <w:rPr>
          <w:rFonts w:asciiTheme="majorBidi" w:hAnsiTheme="majorBidi" w:cstheme="majorBidi"/>
          <w:sz w:val="18"/>
          <w:szCs w:val="18"/>
        </w:rPr>
        <w:t>marmer</w:t>
      </w:r>
      <w:proofErr w:type="spellEnd"/>
      <w:r w:rsidRPr="00D91AF2">
        <w:rPr>
          <w:rFonts w:asciiTheme="majorBidi" w:hAnsiTheme="majorBidi" w:cstheme="majorBidi"/>
          <w:sz w:val="18"/>
          <w:szCs w:val="18"/>
        </w:rPr>
        <w:t>.</w:t>
      </w:r>
      <w:bookmarkEnd w:id="0"/>
    </w:p>
    <w:p w14:paraId="17587514" w14:textId="5A6FEC19" w:rsidR="001D3BB1" w:rsidRPr="00C6073C" w:rsidRDefault="0072341B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mempunyai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karakteristik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keras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1D3BB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1D3BB1"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umumnya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berupa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butiran-butiran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mirip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batu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pecah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ukuran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tertentu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r w:rsidR="00EA2EAE" w:rsidRPr="00C6073C">
        <w:rPr>
          <w:rFonts w:asciiTheme="majorBidi" w:hAnsiTheme="majorBidi" w:cstheme="majorBidi"/>
          <w:sz w:val="20"/>
          <w:szCs w:val="20"/>
        </w:rPr>
        <w:t xml:space="preserve">Pada </w:t>
      </w:r>
      <w:proofErr w:type="spellStart"/>
      <w:r w:rsidR="00EA2EAE" w:rsidRPr="00C6073C">
        <w:rPr>
          <w:rFonts w:asciiTheme="majorBidi" w:hAnsiTheme="majorBidi" w:cstheme="majorBidi"/>
          <w:sz w:val="20"/>
          <w:szCs w:val="20"/>
        </w:rPr>
        <w:t>ukuran</w:t>
      </w:r>
      <w:proofErr w:type="spellEnd"/>
      <w:r w:rsidR="00EA2EA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A2EAE" w:rsidRPr="00C6073C">
        <w:rPr>
          <w:rFonts w:asciiTheme="majorBidi" w:hAnsiTheme="majorBidi" w:cstheme="majorBidi"/>
          <w:sz w:val="20"/>
          <w:szCs w:val="20"/>
        </w:rPr>
        <w:t>agregat</w:t>
      </w:r>
      <w:proofErr w:type="spellEnd"/>
      <w:r w:rsidR="00EA2EA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A2EAE" w:rsidRPr="00C6073C">
        <w:rPr>
          <w:rFonts w:asciiTheme="majorBidi" w:hAnsiTheme="majorBidi" w:cstheme="majorBidi"/>
          <w:sz w:val="20"/>
          <w:szCs w:val="20"/>
        </w:rPr>
        <w:t>kasar</w:t>
      </w:r>
      <w:proofErr w:type="spellEnd"/>
      <w:r w:rsidR="00EA2EAE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EA2EAE" w:rsidRPr="00C6073C">
        <w:rPr>
          <w:rFonts w:asciiTheme="majorBidi" w:hAnsiTheme="majorBidi" w:cstheme="majorBidi"/>
          <w:sz w:val="20"/>
          <w:szCs w:val="20"/>
        </w:rPr>
        <w:t>l</w:t>
      </w:r>
      <w:r w:rsidRPr="00C6073C">
        <w:rPr>
          <w:rFonts w:asciiTheme="majorBidi" w:hAnsiTheme="majorBidi" w:cstheme="majorBidi"/>
          <w:sz w:val="20"/>
          <w:szCs w:val="20"/>
        </w:rPr>
        <w:t>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tersebut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dimanfaatkan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A2EAE" w:rsidRPr="00C6073C">
        <w:rPr>
          <w:rFonts w:asciiTheme="majorBidi" w:hAnsiTheme="majorBidi" w:cstheme="majorBidi"/>
          <w:sz w:val="20"/>
          <w:szCs w:val="20"/>
        </w:rPr>
        <w:t>alternatif</w:t>
      </w:r>
      <w:proofErr w:type="spellEnd"/>
      <w:r w:rsidR="00EA2EA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A2EAE" w:rsidRPr="00C6073C">
        <w:rPr>
          <w:rFonts w:asciiTheme="majorBidi" w:hAnsiTheme="majorBidi" w:cstheme="majorBidi"/>
          <w:sz w:val="20"/>
          <w:szCs w:val="20"/>
        </w:rPr>
        <w:t>substitusi</w:t>
      </w:r>
      <w:proofErr w:type="spellEnd"/>
      <w:r w:rsidR="00EA2EAE"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="00EA2EAE" w:rsidRPr="00C6073C">
        <w:rPr>
          <w:rFonts w:asciiTheme="majorBidi" w:hAnsiTheme="majorBidi" w:cstheme="majorBidi"/>
          <w:sz w:val="20"/>
          <w:szCs w:val="20"/>
        </w:rPr>
        <w:t>atau</w:t>
      </w:r>
      <w:proofErr w:type="spellEnd"/>
      <w:r w:rsidR="00EA2EA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A2EAE" w:rsidRPr="00C6073C">
        <w:rPr>
          <w:rFonts w:asciiTheme="majorBidi" w:hAnsiTheme="majorBidi" w:cstheme="majorBidi"/>
          <w:sz w:val="20"/>
          <w:szCs w:val="20"/>
        </w:rPr>
        <w:t>pengganti</w:t>
      </w:r>
      <w:proofErr w:type="spellEnd"/>
      <w:r w:rsidR="00EA2EA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agregat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kasar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pengisi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>.</w:t>
      </w:r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Walau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demikian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pengganti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agregat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kasar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mempunyai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kekurangan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dibandingkan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batu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pecah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antara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lain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permukaan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relative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lebih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halus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kekerasan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lebih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rendah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, dan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serapan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air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cukup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tinggi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(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Zuraidah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="00F26435" w:rsidRPr="00C6073C">
        <w:rPr>
          <w:rFonts w:asciiTheme="majorBidi" w:hAnsiTheme="majorBidi" w:cstheme="majorBidi"/>
          <w:sz w:val="20"/>
          <w:szCs w:val="20"/>
        </w:rPr>
        <w:t>Jatmiko</w:t>
      </w:r>
      <w:proofErr w:type="spellEnd"/>
      <w:r w:rsidR="00F26435" w:rsidRPr="00C6073C">
        <w:rPr>
          <w:rFonts w:asciiTheme="majorBidi" w:hAnsiTheme="majorBidi" w:cstheme="majorBidi"/>
          <w:sz w:val="20"/>
          <w:szCs w:val="20"/>
        </w:rPr>
        <w:t>, 2007)</w:t>
      </w:r>
      <w:r w:rsidR="00F6196D" w:rsidRPr="00C6073C">
        <w:rPr>
          <w:rFonts w:asciiTheme="majorBidi" w:hAnsiTheme="majorBidi" w:cstheme="majorBidi"/>
          <w:sz w:val="20"/>
          <w:szCs w:val="20"/>
        </w:rPr>
        <w:t xml:space="preserve">. </w:t>
      </w:r>
    </w:p>
    <w:p w14:paraId="1BF2AD50" w14:textId="4E2A95BD" w:rsidR="0071568E" w:rsidRPr="00C6073C" w:rsidRDefault="00856983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Penelitian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ini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bertujuan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mengetahui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kinerja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campuran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kondisi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basah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padat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Campuran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dirancang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desain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telah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ditentukan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sebelumnya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di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laboratorium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Penambahan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superplasticizer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mencapai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karakteristik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SCC yang </w:t>
      </w:r>
      <w:r w:rsidR="009E247A" w:rsidRPr="00C6073C">
        <w:rPr>
          <w:rFonts w:asciiTheme="majorBidi" w:hAnsiTheme="majorBidi" w:cstheme="majorBidi"/>
          <w:i/>
          <w:iCs/>
          <w:sz w:val="20"/>
          <w:szCs w:val="20"/>
        </w:rPr>
        <w:t>f</w:t>
      </w:r>
      <w:r w:rsidRPr="00C6073C">
        <w:rPr>
          <w:rFonts w:asciiTheme="majorBidi" w:hAnsiTheme="majorBidi" w:cstheme="majorBidi"/>
          <w:i/>
          <w:iCs/>
          <w:sz w:val="20"/>
          <w:szCs w:val="20"/>
        </w:rPr>
        <w:t>lowability</w:t>
      </w:r>
      <w:r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i/>
          <w:iCs/>
          <w:sz w:val="20"/>
          <w:szCs w:val="20"/>
        </w:rPr>
        <w:t>passability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dan </w:t>
      </w:r>
      <w:proofErr w:type="spellStart"/>
      <w:r w:rsidRPr="00C6073C">
        <w:rPr>
          <w:rFonts w:asciiTheme="majorBidi" w:hAnsiTheme="majorBidi" w:cstheme="majorBidi"/>
          <w:i/>
          <w:iCs/>
          <w:sz w:val="20"/>
          <w:szCs w:val="20"/>
        </w:rPr>
        <w:t>viskositas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telah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ditetapkan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EFNARC 2005.</w:t>
      </w:r>
    </w:p>
    <w:p w14:paraId="52903282" w14:textId="7AA27933" w:rsidR="00F407D0" w:rsidRPr="00D91AF2" w:rsidRDefault="00856983" w:rsidP="00D91AF2">
      <w:pPr>
        <w:pStyle w:val="Heading1"/>
      </w:pPr>
      <w:r w:rsidRPr="00D91AF2">
        <w:t>METODE</w:t>
      </w:r>
    </w:p>
    <w:p w14:paraId="461093E3" w14:textId="7225AF98" w:rsidR="00856983" w:rsidRPr="00C6073C" w:rsidRDefault="00E60906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C6073C">
        <w:rPr>
          <w:rFonts w:asciiTheme="majorBidi" w:hAnsiTheme="majorBidi" w:cstheme="majorBidi"/>
          <w:sz w:val="20"/>
          <w:szCs w:val="20"/>
        </w:rPr>
        <w:t xml:space="preserve">Material yang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digunakan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penelitian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ini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terdiri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semen PCC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tipe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I,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agregat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halus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pasir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merapi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agregat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kasar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batu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pecah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pecahan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ukuran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batu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pecah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diameter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maksimal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20 mm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superplastisizer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Bahan-bahan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dipakai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merupakan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agregat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local. 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didapatkan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PT.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Margola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Selorejo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Ngargoretno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Salaman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Kabupaten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Magelang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Jawa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Tengah dan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las </w:t>
      </w:r>
      <w:proofErr w:type="spellStart"/>
      <w:proofErr w:type="gramStart"/>
      <w:r w:rsidR="009410B6"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didapatkan</w:t>
      </w:r>
      <w:proofErr w:type="spellEnd"/>
      <w:proofErr w:type="gram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secara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langsung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bengkel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las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sepanjang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Jalan </w:t>
      </w:r>
      <w:proofErr w:type="spellStart"/>
      <w:r w:rsidR="009410B6" w:rsidRPr="00C6073C">
        <w:rPr>
          <w:rFonts w:asciiTheme="majorBidi" w:hAnsiTheme="majorBidi" w:cstheme="majorBidi"/>
          <w:sz w:val="20"/>
          <w:szCs w:val="20"/>
        </w:rPr>
        <w:t>Magelang</w:t>
      </w:r>
      <w:proofErr w:type="spellEnd"/>
      <w:r w:rsidR="009410B6" w:rsidRPr="00C6073C">
        <w:rPr>
          <w:rFonts w:asciiTheme="majorBidi" w:hAnsiTheme="majorBidi" w:cstheme="majorBidi"/>
          <w:sz w:val="20"/>
          <w:szCs w:val="20"/>
        </w:rPr>
        <w:t xml:space="preserve"> – Yogyakarta.</w:t>
      </w:r>
    </w:p>
    <w:p w14:paraId="2ACE5F71" w14:textId="3793A293" w:rsidR="00BC62D4" w:rsidRPr="00C6073C" w:rsidRDefault="00BC62D4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Aspek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diteliti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antara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lain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adalah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slump flow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pada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umur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7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hari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Slump flow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merupakan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jarak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terjauh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aliran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segar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secara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lateral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tepi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ke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tepi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Slump flow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menjadi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tolok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ukur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segar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bersifat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flowable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atau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tidak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sehingga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aspek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ini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perlu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diidentifikasi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. 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lastRenderedPageBreak/>
        <w:t>Kuat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pada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umur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7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hari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dilakukan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mengetahui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karakteristik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744ED"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="00B744ED" w:rsidRPr="00C6073C">
        <w:rPr>
          <w:rFonts w:asciiTheme="majorBidi" w:hAnsiTheme="majorBidi" w:cstheme="majorBidi"/>
          <w:sz w:val="20"/>
          <w:szCs w:val="20"/>
        </w:rPr>
        <w:t xml:space="preserve"> pada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umur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lebih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awal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. SCC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dikategorikan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berkinerja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tinggi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Melalui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pemilihan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material dan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desain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tepat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akan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menghasilkan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tinggi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pula.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SCC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umunya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digunakan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mutu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3B3ABB" w:rsidRPr="00C6073C">
        <w:rPr>
          <w:rFonts w:asciiTheme="majorBidi" w:hAnsiTheme="majorBidi" w:cstheme="majorBidi"/>
          <w:sz w:val="20"/>
          <w:szCs w:val="20"/>
        </w:rPr>
        <w:t>tinggi</w:t>
      </w:r>
      <w:proofErr w:type="spellEnd"/>
      <w:r w:rsidR="003B3ABB" w:rsidRPr="00C6073C">
        <w:rPr>
          <w:rFonts w:asciiTheme="majorBidi" w:hAnsiTheme="majorBidi" w:cstheme="majorBidi"/>
          <w:sz w:val="20"/>
          <w:szCs w:val="20"/>
        </w:rPr>
        <w:t>.</w:t>
      </w:r>
    </w:p>
    <w:p w14:paraId="35D0A164" w14:textId="5336F997" w:rsidR="003B3ABB" w:rsidRPr="00D91AF2" w:rsidRDefault="003B3ABB" w:rsidP="00D91AF2">
      <w:pPr>
        <w:pStyle w:val="Heading2"/>
      </w:pPr>
      <w:r w:rsidRPr="00D91AF2">
        <w:t>Mix Desain</w:t>
      </w:r>
    </w:p>
    <w:p w14:paraId="70362D6E" w14:textId="41ABDF9A" w:rsidR="002A5DE7" w:rsidRPr="00C6073C" w:rsidRDefault="004A65F5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Rancangan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campuran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mortar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dihitung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menggunakan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rancangan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r w:rsidR="00EA132A" w:rsidRPr="00C6073C">
        <w:rPr>
          <w:rFonts w:asciiTheme="majorBidi" w:hAnsiTheme="majorBidi" w:cstheme="majorBidi"/>
          <w:sz w:val="20"/>
          <w:szCs w:val="20"/>
        </w:rPr>
        <w:t xml:space="preserve">volume </w:t>
      </w:r>
      <w:proofErr w:type="spellStart"/>
      <w:r w:rsidR="00EA132A" w:rsidRPr="00C6073C">
        <w:rPr>
          <w:rFonts w:asciiTheme="majorBidi" w:hAnsiTheme="majorBidi" w:cstheme="majorBidi"/>
          <w:sz w:val="20"/>
          <w:szCs w:val="20"/>
        </w:rPr>
        <w:t>absolut</w:t>
      </w:r>
      <w:proofErr w:type="spellEnd"/>
      <w:r w:rsidR="00EA132A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setiap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seperti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air, semen,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pasir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kerikil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superplasticizer.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pada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umur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28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hari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direncanakan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45 MPa</w:t>
      </w:r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r w:rsidR="00ED3043" w:rsidRPr="00C6073C">
        <w:rPr>
          <w:rFonts w:asciiTheme="majorBidi" w:hAnsiTheme="majorBidi" w:cstheme="majorBidi"/>
          <w:sz w:val="20"/>
          <w:szCs w:val="20"/>
        </w:rPr>
        <w:t xml:space="preserve">Nilai FAS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direncanakan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0.38 dan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penambahan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sebanyak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10%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berat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semen dan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10%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="00ED30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D3043" w:rsidRPr="00C6073C">
        <w:rPr>
          <w:rFonts w:asciiTheme="majorBidi" w:hAnsiTheme="majorBidi" w:cstheme="majorBidi"/>
          <w:sz w:val="20"/>
          <w:szCs w:val="20"/>
        </w:rPr>
        <w:t>berat</w:t>
      </w:r>
      <w:proofErr w:type="spellEnd"/>
      <w:r w:rsidR="002A5DE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2A5DE7" w:rsidRPr="00C6073C">
        <w:rPr>
          <w:rFonts w:asciiTheme="majorBidi" w:hAnsiTheme="majorBidi" w:cstheme="majorBidi"/>
          <w:sz w:val="20"/>
          <w:szCs w:val="20"/>
        </w:rPr>
        <w:t>agregat</w:t>
      </w:r>
      <w:proofErr w:type="spellEnd"/>
      <w:r w:rsidR="002A5DE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2A5DE7" w:rsidRPr="00C6073C">
        <w:rPr>
          <w:rFonts w:asciiTheme="majorBidi" w:hAnsiTheme="majorBidi" w:cstheme="majorBidi"/>
          <w:sz w:val="20"/>
          <w:szCs w:val="20"/>
        </w:rPr>
        <w:t>kasar</w:t>
      </w:r>
      <w:proofErr w:type="spellEnd"/>
      <w:r w:rsidR="002A5DE7"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2A5DE7" w:rsidRPr="00C6073C">
        <w:rPr>
          <w:rFonts w:asciiTheme="majorBidi" w:hAnsiTheme="majorBidi" w:cstheme="majorBidi"/>
          <w:sz w:val="20"/>
          <w:szCs w:val="20"/>
        </w:rPr>
        <w:t>Persamaan</w:t>
      </w:r>
      <w:proofErr w:type="spellEnd"/>
      <w:r w:rsidR="002A5DE7" w:rsidRPr="00C6073C">
        <w:rPr>
          <w:rFonts w:asciiTheme="majorBidi" w:hAnsiTheme="majorBidi" w:cstheme="majorBidi"/>
          <w:sz w:val="20"/>
          <w:szCs w:val="20"/>
        </w:rPr>
        <w:t xml:space="preserve"> mix </w:t>
      </w:r>
      <w:proofErr w:type="spellStart"/>
      <w:r w:rsidR="002A5DE7" w:rsidRPr="00C6073C">
        <w:rPr>
          <w:rFonts w:asciiTheme="majorBidi" w:hAnsiTheme="majorBidi" w:cstheme="majorBidi"/>
          <w:sz w:val="20"/>
          <w:szCs w:val="20"/>
        </w:rPr>
        <w:t>desain</w:t>
      </w:r>
      <w:proofErr w:type="spellEnd"/>
      <w:r w:rsidR="002A5DE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C66D7" w:rsidRPr="00C6073C">
        <w:rPr>
          <w:rFonts w:asciiTheme="majorBidi" w:hAnsiTheme="majorBidi" w:cstheme="majorBidi"/>
          <w:sz w:val="20"/>
          <w:szCs w:val="20"/>
        </w:rPr>
        <w:t>berdasarkan</w:t>
      </w:r>
      <w:proofErr w:type="spellEnd"/>
      <w:r w:rsidR="00FC66D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C66D7" w:rsidRPr="00C6073C">
        <w:rPr>
          <w:rFonts w:asciiTheme="majorBidi" w:hAnsiTheme="majorBidi" w:cstheme="majorBidi"/>
          <w:sz w:val="20"/>
          <w:szCs w:val="20"/>
        </w:rPr>
        <w:t>persamaan</w:t>
      </w:r>
      <w:proofErr w:type="spellEnd"/>
      <w:r w:rsidR="00FC66D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C66D7"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="00FC66D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C66D7" w:rsidRPr="00C6073C">
        <w:rPr>
          <w:rFonts w:asciiTheme="majorBidi" w:hAnsiTheme="majorBidi" w:cstheme="majorBidi"/>
          <w:sz w:val="20"/>
          <w:szCs w:val="20"/>
        </w:rPr>
        <w:t>Wulan</w:t>
      </w:r>
      <w:proofErr w:type="spellEnd"/>
      <w:r w:rsidR="00FC66D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C66D7" w:rsidRPr="00C6073C">
        <w:rPr>
          <w:rFonts w:asciiTheme="majorBidi" w:hAnsiTheme="majorBidi" w:cstheme="majorBidi"/>
          <w:sz w:val="20"/>
          <w:szCs w:val="20"/>
        </w:rPr>
        <w:t>dkk</w:t>
      </w:r>
      <w:proofErr w:type="spellEnd"/>
      <w:r w:rsidR="00FC66D7" w:rsidRPr="00C6073C">
        <w:rPr>
          <w:rFonts w:asciiTheme="majorBidi" w:hAnsiTheme="majorBidi" w:cstheme="majorBidi"/>
          <w:sz w:val="20"/>
          <w:szCs w:val="20"/>
        </w:rPr>
        <w:t xml:space="preserve"> (2018)</w:t>
      </w:r>
      <w:r w:rsidR="002A5DE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2A5DE7" w:rsidRPr="00C6073C">
        <w:rPr>
          <w:rFonts w:asciiTheme="majorBidi" w:hAnsiTheme="majorBidi" w:cstheme="majorBidi"/>
          <w:sz w:val="20"/>
          <w:szCs w:val="20"/>
        </w:rPr>
        <w:t>berikut</w:t>
      </w:r>
      <w:proofErr w:type="spellEnd"/>
      <w:r w:rsidR="002A5DE7" w:rsidRPr="00C6073C">
        <w:rPr>
          <w:rFonts w:asciiTheme="majorBidi" w:hAnsiTheme="majorBidi" w:cstheme="majorBidi"/>
          <w:sz w:val="20"/>
          <w:szCs w:val="20"/>
        </w:rPr>
        <w:t>:</w:t>
      </w:r>
    </w:p>
    <w:p w14:paraId="7F11F157" w14:textId="5E6C5771" w:rsidR="003B3ABB" w:rsidRPr="00C6073C" w:rsidRDefault="001C38C3" w:rsidP="00D91AF2">
      <w:pPr>
        <w:spacing w:line="240" w:lineRule="auto"/>
        <w:jc w:val="right"/>
        <w:rPr>
          <w:rFonts w:asciiTheme="majorBidi" w:eastAsiaTheme="minorEastAsia" w:hAnsiTheme="majorBidi" w:cstheme="majorBidi"/>
          <w:sz w:val="20"/>
          <w:szCs w:val="20"/>
        </w:rPr>
      </w:pPr>
      <m:oMath>
        <m:f>
          <m:f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w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G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w</m:t>
                </m:r>
              </m:sub>
            </m:sSub>
            <m:r>
              <w:rPr>
                <w:rFonts w:ascii="Cambria Math" w:hAnsi="Cambria Math" w:cstheme="majorBidi"/>
                <w:sz w:val="20"/>
                <w:szCs w:val="20"/>
              </w:rPr>
              <m:t xml:space="preserve"> x 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γ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w</m:t>
                </m:r>
              </m:sub>
            </m:sSub>
          </m:den>
        </m:f>
        <m:r>
          <w:rPr>
            <w:rFonts w:ascii="Cambria Math" w:hAnsi="Cambria Math" w:cstheme="majorBidi"/>
            <w:sz w:val="20"/>
            <w:szCs w:val="20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G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c</m:t>
                </m:r>
              </m:sub>
            </m:sSub>
            <m:r>
              <w:rPr>
                <w:rFonts w:ascii="Cambria Math" w:hAnsi="Cambria Math" w:cstheme="majorBidi"/>
                <w:sz w:val="20"/>
                <w:szCs w:val="20"/>
              </w:rPr>
              <m:t xml:space="preserve"> x 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γ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w</m:t>
                </m:r>
              </m:sub>
            </m:sSub>
          </m:den>
        </m:f>
        <m:r>
          <w:rPr>
            <w:rFonts w:ascii="Cambria Math" w:hAnsi="Cambria Math" w:cstheme="majorBidi"/>
            <w:sz w:val="20"/>
            <w:szCs w:val="20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fa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G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fa</m:t>
                </m:r>
              </m:sub>
            </m:sSub>
            <m:r>
              <w:rPr>
                <w:rFonts w:ascii="Cambria Math" w:hAnsi="Cambria Math" w:cstheme="majorBidi"/>
                <w:sz w:val="20"/>
                <w:szCs w:val="20"/>
              </w:rPr>
              <m:t xml:space="preserve"> x 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γ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w</m:t>
                </m:r>
              </m:sub>
            </m:sSub>
          </m:den>
        </m:f>
        <m:r>
          <w:rPr>
            <w:rFonts w:ascii="Cambria Math" w:hAnsi="Cambria Math" w:cstheme="majorBidi"/>
            <w:sz w:val="20"/>
            <w:szCs w:val="20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ca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G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ca</m:t>
                </m:r>
              </m:sub>
            </m:sSub>
            <m:r>
              <w:rPr>
                <w:rFonts w:ascii="Cambria Math" w:hAnsi="Cambria Math" w:cstheme="majorBidi"/>
                <w:sz w:val="20"/>
                <w:szCs w:val="20"/>
              </w:rPr>
              <m:t xml:space="preserve"> x 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γ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w</m:t>
                </m:r>
              </m:sub>
            </m:sSub>
          </m:den>
        </m:f>
        <m:r>
          <w:rPr>
            <w:rFonts w:ascii="Cambria Math" w:hAnsi="Cambria Math" w:cstheme="majorBidi"/>
            <w:sz w:val="20"/>
            <w:szCs w:val="20"/>
          </w:rPr>
          <m:t>+</m:t>
        </m:r>
        <m:f>
          <m:f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sp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G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sp</m:t>
                </m:r>
              </m:sub>
            </m:sSub>
            <m:r>
              <w:rPr>
                <w:rFonts w:ascii="Cambria Math" w:hAnsi="Cambria Math" w:cstheme="majorBidi"/>
                <w:sz w:val="20"/>
                <w:szCs w:val="20"/>
              </w:rPr>
              <m:t xml:space="preserve"> x 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γ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w</m:t>
                </m:r>
              </m:sub>
            </m:sSub>
          </m:den>
        </m:f>
        <m:r>
          <w:rPr>
            <w:rFonts w:ascii="Cambria Math" w:hAnsi="Cambria Math" w:cstheme="majorBidi"/>
            <w:sz w:val="20"/>
            <w:szCs w:val="20"/>
          </w:rPr>
          <m:t>=1</m:t>
        </m:r>
      </m:oMath>
      <w:r w:rsidR="00D23B5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D23B5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D23B5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 xml:space="preserve">    </w:t>
      </w:r>
      <w:r w:rsidR="00D23B5D" w:rsidRPr="00C6073C">
        <w:rPr>
          <w:rFonts w:asciiTheme="majorBidi" w:eastAsiaTheme="minorEastAsia" w:hAnsiTheme="majorBidi" w:cstheme="majorBidi"/>
          <w:sz w:val="20"/>
          <w:szCs w:val="20"/>
        </w:rPr>
        <w:t>(1)</w:t>
      </w:r>
    </w:p>
    <w:p w14:paraId="3F9801FF" w14:textId="2C9DA2D6" w:rsidR="001336FD" w:rsidRPr="00C6073C" w:rsidRDefault="001C38C3" w:rsidP="00D91AF2">
      <w:pPr>
        <w:spacing w:line="240" w:lineRule="auto"/>
        <w:jc w:val="right"/>
        <w:rPr>
          <w:rFonts w:asciiTheme="majorBidi" w:eastAsiaTheme="minorEastAsia" w:hAnsiTheme="majorBidi" w:cstheme="majorBidi"/>
          <w:sz w:val="20"/>
          <w:szCs w:val="20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w</m:t>
            </m:r>
          </m:sub>
        </m:sSub>
        <m:r>
          <w:rPr>
            <w:rFonts w:ascii="Cambria Math" w:eastAsiaTheme="minorEastAsia" w:hAnsi="Cambria Math" w:cstheme="majorBidi"/>
            <w:sz w:val="20"/>
            <w:szCs w:val="20"/>
          </w:rPr>
          <m:t>=</m:t>
        </m:r>
        <m:d>
          <m:dPr>
            <m:ctrlPr>
              <w:rPr>
                <w:rFonts w:ascii="Cambria Math" w:eastAsiaTheme="minorEastAsia" w:hAnsi="Cambria Math" w:cstheme="majorBidi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 xml:space="preserve">0.38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0"/>
                    <w:szCs w:val="20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0"/>
                    <w:szCs w:val="20"/>
                  </w:rPr>
                  <m:t>c</m:t>
                </m:r>
              </m:sub>
            </m:sSub>
          </m:e>
        </m:d>
        <m:r>
          <w:rPr>
            <w:rFonts w:ascii="Cambria Math" w:eastAsiaTheme="minorEastAsia" w:hAnsi="Cambria Math" w:cstheme="majorBidi"/>
            <w:sz w:val="20"/>
            <w:szCs w:val="20"/>
          </w:rPr>
          <m:t xml:space="preserve">+(0.38 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lk</m:t>
            </m:r>
          </m:sub>
        </m:sSub>
        <m:r>
          <w:rPr>
            <w:rFonts w:ascii="Cambria Math" w:eastAsiaTheme="minorEastAsia" w:hAnsi="Cambria Math" w:cstheme="majorBidi"/>
            <w:sz w:val="20"/>
            <w:szCs w:val="20"/>
          </w:rPr>
          <m:t>)</m:t>
        </m:r>
      </m:oMath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           (2)</w:t>
      </w:r>
    </w:p>
    <w:p w14:paraId="5C2B6322" w14:textId="66CEDBBA" w:rsidR="001336FD" w:rsidRPr="00C6073C" w:rsidRDefault="001C38C3" w:rsidP="00D91AF2">
      <w:pPr>
        <w:spacing w:line="240" w:lineRule="auto"/>
        <w:jc w:val="right"/>
        <w:rPr>
          <w:rFonts w:asciiTheme="majorBidi" w:eastAsiaTheme="minorEastAsia" w:hAnsiTheme="majorBidi" w:cstheme="majorBidi"/>
          <w:sz w:val="20"/>
          <w:szCs w:val="20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c</m:t>
            </m:r>
          </m:sub>
        </m:sSub>
        <m:r>
          <w:rPr>
            <w:rFonts w:ascii="Cambria Math" w:eastAsiaTheme="minorEastAsia" w:hAnsi="Cambria Math" w:cstheme="majorBidi"/>
            <w:sz w:val="20"/>
            <w:szCs w:val="20"/>
          </w:rPr>
          <m:t>=Wc</m:t>
        </m:r>
      </m:oMath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B03380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           (</w:t>
      </w:r>
      <w:r w:rsidR="00A52439" w:rsidRPr="00C6073C">
        <w:rPr>
          <w:rFonts w:asciiTheme="majorBidi" w:eastAsiaTheme="minorEastAsia" w:hAnsiTheme="majorBidi" w:cstheme="majorBidi"/>
          <w:sz w:val="20"/>
          <w:szCs w:val="20"/>
        </w:rPr>
        <w:t>3</w:t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>)</w:t>
      </w:r>
    </w:p>
    <w:p w14:paraId="12092804" w14:textId="28D062DC" w:rsidR="001336FD" w:rsidRPr="00C6073C" w:rsidRDefault="001C38C3" w:rsidP="00D91AF2">
      <w:pPr>
        <w:spacing w:line="240" w:lineRule="auto"/>
        <w:jc w:val="right"/>
        <w:rPr>
          <w:rFonts w:asciiTheme="majorBidi" w:eastAsiaTheme="minorEastAsia" w:hAnsiTheme="majorBidi" w:cstheme="majorBidi"/>
          <w:sz w:val="20"/>
          <w:szCs w:val="20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lk</m:t>
            </m:r>
          </m:sub>
        </m:sSub>
        <m:r>
          <w:rPr>
            <w:rFonts w:ascii="Cambria Math" w:eastAsiaTheme="minorEastAsia" w:hAnsi="Cambria Math" w:cstheme="majorBidi"/>
            <w:sz w:val="20"/>
            <w:szCs w:val="20"/>
          </w:rPr>
          <m:t>=0.1 Wc</m:t>
        </m:r>
      </m:oMath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B03380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           (</w:t>
      </w:r>
      <w:r w:rsidR="00A52439" w:rsidRPr="00C6073C">
        <w:rPr>
          <w:rFonts w:asciiTheme="majorBidi" w:eastAsiaTheme="minorEastAsia" w:hAnsiTheme="majorBidi" w:cstheme="majorBidi"/>
          <w:sz w:val="20"/>
          <w:szCs w:val="20"/>
        </w:rPr>
        <w:t>4</w:t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>)</w:t>
      </w:r>
    </w:p>
    <w:p w14:paraId="3E728BDB" w14:textId="5D6D682A" w:rsidR="001336FD" w:rsidRPr="00C6073C" w:rsidRDefault="001C38C3" w:rsidP="00D91AF2">
      <w:pPr>
        <w:spacing w:line="240" w:lineRule="auto"/>
        <w:jc w:val="right"/>
        <w:rPr>
          <w:rFonts w:asciiTheme="majorBidi" w:eastAsiaTheme="minorEastAsia" w:hAnsiTheme="majorBidi" w:cstheme="majorBidi"/>
          <w:sz w:val="20"/>
          <w:szCs w:val="20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fa</m:t>
            </m:r>
          </m:sub>
        </m:sSub>
        <m:r>
          <w:rPr>
            <w:rFonts w:ascii="Cambria Math" w:eastAsiaTheme="minorEastAsia" w:hAnsi="Cambria Math" w:cstheme="majorBidi"/>
            <w:sz w:val="20"/>
            <w:szCs w:val="20"/>
          </w:rPr>
          <m:t xml:space="preserve">= 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fa</m:t>
            </m:r>
          </m:sub>
        </m:sSub>
      </m:oMath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B03380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           (</w:t>
      </w:r>
      <w:r w:rsidR="00A52439" w:rsidRPr="00C6073C">
        <w:rPr>
          <w:rFonts w:asciiTheme="majorBidi" w:eastAsiaTheme="minorEastAsia" w:hAnsiTheme="majorBidi" w:cstheme="majorBidi"/>
          <w:sz w:val="20"/>
          <w:szCs w:val="20"/>
        </w:rPr>
        <w:t>5</w:t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>)</w:t>
      </w:r>
    </w:p>
    <w:p w14:paraId="3A355F6A" w14:textId="4941EFB8" w:rsidR="001336FD" w:rsidRPr="00C6073C" w:rsidRDefault="001C38C3" w:rsidP="00D91AF2">
      <w:pPr>
        <w:spacing w:line="240" w:lineRule="auto"/>
        <w:jc w:val="right"/>
        <w:rPr>
          <w:rFonts w:asciiTheme="majorBidi" w:eastAsiaTheme="minorEastAsia" w:hAnsiTheme="majorBidi" w:cstheme="majorBidi"/>
          <w:sz w:val="20"/>
          <w:szCs w:val="20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ca</m:t>
            </m:r>
          </m:sub>
        </m:sSub>
        <m:r>
          <w:rPr>
            <w:rFonts w:ascii="Cambria Math" w:eastAsiaTheme="minorEastAsia" w:hAnsi="Cambria Math" w:cstheme="majorBidi"/>
            <w:sz w:val="20"/>
            <w:szCs w:val="20"/>
          </w:rPr>
          <m:t>=</m:t>
        </m:r>
        <m:d>
          <m:dPr>
            <m:ctrlPr>
              <w:rPr>
                <w:rFonts w:ascii="Cambria Math" w:eastAsiaTheme="minorEastAsia" w:hAnsi="Cambria Math" w:cstheme="majorBidi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 xml:space="preserve">0.9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0"/>
                    <w:szCs w:val="20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0"/>
                    <w:szCs w:val="20"/>
                  </w:rPr>
                  <m:t>s</m:t>
                </m:r>
              </m:sub>
            </m:sSub>
          </m:e>
        </m:d>
        <m:r>
          <w:rPr>
            <w:rFonts w:ascii="Cambria Math" w:eastAsiaTheme="minorEastAsia" w:hAnsi="Cambria Math" w:cstheme="majorBidi"/>
            <w:sz w:val="20"/>
            <w:szCs w:val="20"/>
          </w:rPr>
          <m:t xml:space="preserve">+(0.1 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lm</m:t>
            </m:r>
          </m:sub>
        </m:sSub>
        <m:r>
          <w:rPr>
            <w:rFonts w:ascii="Cambria Math" w:eastAsiaTheme="minorEastAsia" w:hAnsi="Cambria Math" w:cstheme="majorBidi"/>
            <w:sz w:val="20"/>
            <w:szCs w:val="20"/>
          </w:rPr>
          <m:t>)</m:t>
        </m:r>
      </m:oMath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B03380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           (</w:t>
      </w:r>
      <w:r w:rsidR="00A52439" w:rsidRPr="00C6073C">
        <w:rPr>
          <w:rFonts w:asciiTheme="majorBidi" w:eastAsiaTheme="minorEastAsia" w:hAnsiTheme="majorBidi" w:cstheme="majorBidi"/>
          <w:sz w:val="20"/>
          <w:szCs w:val="20"/>
        </w:rPr>
        <w:t>6</w:t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>)</w:t>
      </w:r>
    </w:p>
    <w:p w14:paraId="5D84FADE" w14:textId="0196453B" w:rsidR="001336FD" w:rsidRPr="00C6073C" w:rsidRDefault="001C38C3" w:rsidP="00D91AF2">
      <w:pPr>
        <w:spacing w:line="240" w:lineRule="auto"/>
        <w:jc w:val="right"/>
        <w:rPr>
          <w:rFonts w:asciiTheme="majorBidi" w:eastAsiaTheme="minorEastAsia" w:hAnsiTheme="majorBidi" w:cstheme="majorBidi"/>
          <w:sz w:val="20"/>
          <w:szCs w:val="20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sp</m:t>
            </m:r>
          </m:sub>
        </m:sSub>
        <m:r>
          <w:rPr>
            <w:rFonts w:ascii="Cambria Math" w:eastAsiaTheme="minorEastAsia" w:hAnsi="Cambria Math" w:cstheme="majorBidi"/>
            <w:sz w:val="20"/>
            <w:szCs w:val="20"/>
          </w:rPr>
          <m:t xml:space="preserve">=0.02 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  <w:sz w:val="20"/>
                <w:szCs w:val="20"/>
              </w:rPr>
              <m:t>c</m:t>
            </m:r>
          </m:sub>
        </m:sSub>
      </m:oMath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B03380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           (</w:t>
      </w:r>
      <w:r w:rsidR="00A52439" w:rsidRPr="00C6073C">
        <w:rPr>
          <w:rFonts w:asciiTheme="majorBidi" w:eastAsiaTheme="minorEastAsia" w:hAnsiTheme="majorBidi" w:cstheme="majorBidi"/>
          <w:sz w:val="20"/>
          <w:szCs w:val="20"/>
        </w:rPr>
        <w:t>7</w:t>
      </w:r>
      <w:r w:rsidR="001336FD" w:rsidRPr="00C6073C">
        <w:rPr>
          <w:rFonts w:asciiTheme="majorBidi" w:eastAsiaTheme="minorEastAsia" w:hAnsiTheme="majorBidi" w:cstheme="majorBidi"/>
          <w:sz w:val="20"/>
          <w:szCs w:val="20"/>
        </w:rPr>
        <w:t>)</w:t>
      </w:r>
    </w:p>
    <w:p w14:paraId="3364E8E9" w14:textId="208F7816" w:rsidR="00A52439" w:rsidRPr="00C6073C" w:rsidRDefault="00A52439" w:rsidP="00D91AF2">
      <w:pPr>
        <w:spacing w:line="240" w:lineRule="auto"/>
        <w:rPr>
          <w:rFonts w:asciiTheme="majorBidi" w:eastAsiaTheme="minorEastAsia" w:hAnsiTheme="majorBidi" w:cstheme="majorBidi"/>
          <w:sz w:val="20"/>
          <w:szCs w:val="20"/>
        </w:rPr>
      </w:pPr>
      <w:r w:rsidRPr="00C6073C">
        <w:rPr>
          <w:rFonts w:asciiTheme="majorBidi" w:eastAsiaTheme="minorEastAsia" w:hAnsiTheme="majorBidi" w:cstheme="majorBidi"/>
          <w:sz w:val="20"/>
          <w:szCs w:val="20"/>
        </w:rPr>
        <w:t>Dimana:</w:t>
      </w:r>
    </w:p>
    <w:p w14:paraId="1AE7994B" w14:textId="28754641" w:rsidR="00A52439" w:rsidRPr="00C6073C" w:rsidRDefault="00A52439" w:rsidP="00D91AF2">
      <w:pPr>
        <w:spacing w:after="120" w:line="240" w:lineRule="auto"/>
        <w:rPr>
          <w:rFonts w:asciiTheme="majorBidi" w:eastAsiaTheme="minorEastAsia" w:hAnsiTheme="majorBidi" w:cstheme="majorBidi"/>
          <w:sz w:val="20"/>
          <w:szCs w:val="20"/>
        </w:rPr>
      </w:pP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Ww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=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berat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air per meter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kubik</w:t>
      </w:r>
      <w:proofErr w:type="spellEnd"/>
    </w:p>
    <w:p w14:paraId="1F6011D3" w14:textId="573444F0" w:rsidR="00A52439" w:rsidRPr="00C6073C" w:rsidRDefault="00A52439" w:rsidP="00D91AF2">
      <w:pPr>
        <w:spacing w:after="120" w:line="240" w:lineRule="auto"/>
        <w:rPr>
          <w:rFonts w:asciiTheme="majorBidi" w:eastAsiaTheme="minorEastAsia" w:hAnsiTheme="majorBidi" w:cstheme="majorBidi"/>
          <w:sz w:val="20"/>
          <w:szCs w:val="20"/>
        </w:rPr>
      </w:pP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Wc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r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=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berat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semen per meter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kubik</w:t>
      </w:r>
      <w:proofErr w:type="spellEnd"/>
    </w:p>
    <w:p w14:paraId="51680574" w14:textId="7A4933E2" w:rsidR="00A52439" w:rsidRPr="00C6073C" w:rsidRDefault="00A52439" w:rsidP="00D91AF2">
      <w:pPr>
        <w:spacing w:after="120" w:line="240" w:lineRule="auto"/>
        <w:rPr>
          <w:rFonts w:asciiTheme="majorBidi" w:eastAsiaTheme="minorEastAsia" w:hAnsiTheme="majorBidi" w:cstheme="majorBidi"/>
          <w:sz w:val="20"/>
          <w:szCs w:val="20"/>
        </w:rPr>
      </w:pP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Wlk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=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berat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karbit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per meter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kubik</w:t>
      </w:r>
      <w:proofErr w:type="spellEnd"/>
    </w:p>
    <w:p w14:paraId="6558697F" w14:textId="5AE31445" w:rsidR="00A52439" w:rsidRPr="00C6073C" w:rsidRDefault="00A52439" w:rsidP="00D91AF2">
      <w:pPr>
        <w:spacing w:after="120" w:line="240" w:lineRule="auto"/>
        <w:rPr>
          <w:rFonts w:asciiTheme="majorBidi" w:eastAsiaTheme="minorEastAsia" w:hAnsiTheme="majorBidi" w:cstheme="majorBidi"/>
          <w:sz w:val="20"/>
          <w:szCs w:val="20"/>
        </w:rPr>
      </w:pP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Wfa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=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berat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agregat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halus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per meter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kubik</w:t>
      </w:r>
      <w:proofErr w:type="spellEnd"/>
    </w:p>
    <w:p w14:paraId="548D78BA" w14:textId="5F44E690" w:rsidR="00A52439" w:rsidRPr="00C6073C" w:rsidRDefault="00A52439" w:rsidP="00D91AF2">
      <w:pPr>
        <w:spacing w:after="120" w:line="240" w:lineRule="auto"/>
        <w:rPr>
          <w:rFonts w:asciiTheme="majorBidi" w:eastAsiaTheme="minorEastAsia" w:hAnsiTheme="majorBidi" w:cstheme="majorBidi"/>
          <w:sz w:val="20"/>
          <w:szCs w:val="20"/>
        </w:rPr>
      </w:pP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Wca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=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berat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agregat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kasar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per meter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kubik</w:t>
      </w:r>
      <w:proofErr w:type="spellEnd"/>
    </w:p>
    <w:p w14:paraId="714E025E" w14:textId="4AB015AA" w:rsidR="00A52439" w:rsidRPr="00C6073C" w:rsidRDefault="00A52439" w:rsidP="00D91AF2">
      <w:pPr>
        <w:spacing w:after="120" w:line="240" w:lineRule="auto"/>
        <w:rPr>
          <w:rFonts w:asciiTheme="majorBidi" w:eastAsiaTheme="minorEastAsia" w:hAnsiTheme="majorBidi" w:cstheme="majorBidi"/>
          <w:sz w:val="20"/>
          <w:szCs w:val="20"/>
        </w:rPr>
      </w:pP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Ws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=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berat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split per meter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kubik</w:t>
      </w:r>
      <w:proofErr w:type="spellEnd"/>
    </w:p>
    <w:p w14:paraId="603BF20C" w14:textId="32606984" w:rsidR="00A52439" w:rsidRPr="00C6073C" w:rsidRDefault="00A52439" w:rsidP="00D91AF2">
      <w:pPr>
        <w:spacing w:after="120" w:line="240" w:lineRule="auto"/>
        <w:rPr>
          <w:rFonts w:asciiTheme="majorBidi" w:eastAsiaTheme="minorEastAsia" w:hAnsiTheme="majorBidi" w:cstheme="majorBidi"/>
          <w:sz w:val="20"/>
          <w:szCs w:val="20"/>
        </w:rPr>
      </w:pP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Wlm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=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berat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per meter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kubik</w:t>
      </w:r>
      <w:proofErr w:type="spellEnd"/>
    </w:p>
    <w:p w14:paraId="37BCAA05" w14:textId="7B02E05C" w:rsidR="00A52439" w:rsidRPr="00C6073C" w:rsidRDefault="00A52439" w:rsidP="00D91AF2">
      <w:pPr>
        <w:spacing w:after="120" w:line="240" w:lineRule="auto"/>
        <w:rPr>
          <w:rFonts w:asciiTheme="majorBidi" w:eastAsiaTheme="minorEastAsia" w:hAnsiTheme="majorBidi" w:cstheme="majorBidi"/>
          <w:sz w:val="20"/>
          <w:szCs w:val="20"/>
        </w:rPr>
      </w:pP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Wsp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=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berat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super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plastisizer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per meter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kubik</w:t>
      </w:r>
      <w:proofErr w:type="spellEnd"/>
    </w:p>
    <w:p w14:paraId="3866285A" w14:textId="36680EB9" w:rsidR="00380AEE" w:rsidRPr="00C6073C" w:rsidRDefault="00380AEE" w:rsidP="00D91AF2">
      <w:pPr>
        <w:spacing w:line="240" w:lineRule="auto"/>
        <w:rPr>
          <w:rFonts w:asciiTheme="majorBidi" w:eastAsiaTheme="minorEastAsia" w:hAnsiTheme="majorBidi" w:cstheme="majorBidi"/>
          <w:sz w:val="20"/>
          <w:szCs w:val="20"/>
        </w:rPr>
      </w:pP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γw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r w:rsidRPr="00C6073C">
        <w:rPr>
          <w:rFonts w:asciiTheme="majorBidi" w:eastAsiaTheme="minorEastAsia" w:hAnsiTheme="majorBidi" w:cstheme="majorBidi"/>
          <w:sz w:val="20"/>
          <w:szCs w:val="20"/>
        </w:rPr>
        <w:tab/>
        <w:t xml:space="preserve">= unit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berat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air</w:t>
      </w:r>
    </w:p>
    <w:p w14:paraId="63866924" w14:textId="17ECBC8C" w:rsidR="001336FD" w:rsidRPr="00C6073C" w:rsidRDefault="00380AEE" w:rsidP="00D91AF2">
      <w:pPr>
        <w:spacing w:line="240" w:lineRule="auto"/>
        <w:rPr>
          <w:rFonts w:asciiTheme="majorBidi" w:eastAsiaTheme="minorEastAsia" w:hAnsiTheme="majorBidi" w:cstheme="majorBidi"/>
          <w:sz w:val="20"/>
          <w:szCs w:val="20"/>
        </w:rPr>
      </w:pP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Berdasarkan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perhitungan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pemilihan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material,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komposisi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campuran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dapat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terlihat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pada </w:t>
      </w:r>
      <w:proofErr w:type="spellStart"/>
      <w:r w:rsidRPr="00C6073C">
        <w:rPr>
          <w:rFonts w:asciiTheme="majorBidi" w:eastAsiaTheme="minorEastAsia" w:hAnsiTheme="majorBidi" w:cstheme="majorBidi"/>
          <w:sz w:val="20"/>
          <w:szCs w:val="20"/>
        </w:rPr>
        <w:t>Tabel</w:t>
      </w:r>
      <w:proofErr w:type="spellEnd"/>
      <w:r w:rsidRPr="00C6073C">
        <w:rPr>
          <w:rFonts w:asciiTheme="majorBidi" w:eastAsiaTheme="minorEastAsia" w:hAnsiTheme="majorBidi" w:cstheme="majorBidi"/>
          <w:sz w:val="20"/>
          <w:szCs w:val="20"/>
        </w:rPr>
        <w:t xml:space="preserve"> 2.</w:t>
      </w:r>
    </w:p>
    <w:p w14:paraId="700A062C" w14:textId="578A8ED7" w:rsidR="00380AEE" w:rsidRPr="00D91AF2" w:rsidRDefault="00380AEE" w:rsidP="00D91AF2">
      <w:pPr>
        <w:spacing w:line="240" w:lineRule="auto"/>
        <w:jc w:val="center"/>
        <w:rPr>
          <w:rFonts w:asciiTheme="majorBidi" w:eastAsiaTheme="minorEastAsia" w:hAnsiTheme="majorBidi" w:cstheme="majorBidi"/>
          <w:sz w:val="18"/>
          <w:szCs w:val="18"/>
        </w:rPr>
      </w:pPr>
      <w:proofErr w:type="spellStart"/>
      <w:r w:rsidRPr="00D91AF2">
        <w:rPr>
          <w:rFonts w:asciiTheme="majorBidi" w:eastAsiaTheme="minorEastAsia" w:hAnsiTheme="majorBidi" w:cstheme="majorBidi"/>
          <w:b/>
          <w:bCs/>
          <w:sz w:val="18"/>
          <w:szCs w:val="18"/>
        </w:rPr>
        <w:t>Tabel</w:t>
      </w:r>
      <w:proofErr w:type="spellEnd"/>
      <w:r w:rsidRPr="00D91AF2">
        <w:rPr>
          <w:rFonts w:asciiTheme="majorBidi" w:eastAsiaTheme="minorEastAsia" w:hAnsiTheme="majorBidi" w:cstheme="majorBidi"/>
          <w:b/>
          <w:bCs/>
          <w:sz w:val="18"/>
          <w:szCs w:val="18"/>
        </w:rPr>
        <w:t xml:space="preserve"> 2.</w:t>
      </w:r>
      <w:r w:rsidRPr="00D91AF2">
        <w:rPr>
          <w:rFonts w:asciiTheme="majorBidi" w:eastAsiaTheme="minorEastAsia" w:hAnsiTheme="majorBidi" w:cstheme="majorBidi"/>
          <w:sz w:val="18"/>
          <w:szCs w:val="18"/>
        </w:rPr>
        <w:t xml:space="preserve"> Mix Desain </w:t>
      </w:r>
      <w:r w:rsidR="00576FD4" w:rsidRPr="00D91AF2">
        <w:rPr>
          <w:rFonts w:asciiTheme="majorBidi" w:eastAsiaTheme="minorEastAsia" w:hAnsiTheme="majorBidi" w:cstheme="majorBidi"/>
          <w:sz w:val="18"/>
          <w:szCs w:val="18"/>
        </w:rPr>
        <w:t>per m</w:t>
      </w:r>
      <w:r w:rsidR="00D91AF2" w:rsidRPr="00D91AF2">
        <w:rPr>
          <w:rFonts w:asciiTheme="majorBidi" w:hAnsiTheme="majorBidi" w:cstheme="majorBidi"/>
          <w:w w:val="99"/>
          <w:position w:val="9"/>
          <w:sz w:val="18"/>
          <w:szCs w:val="18"/>
        </w:rPr>
        <w:t>3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"/>
        <w:gridCol w:w="1747"/>
        <w:gridCol w:w="1235"/>
        <w:gridCol w:w="1133"/>
      </w:tblGrid>
      <w:tr w:rsidR="00380AEE" w:rsidRPr="00C6073C" w14:paraId="65A9F4A4" w14:textId="77777777" w:rsidTr="00AB312A">
        <w:trPr>
          <w:jc w:val="center"/>
        </w:trPr>
        <w:tc>
          <w:tcPr>
            <w:tcW w:w="625" w:type="dxa"/>
            <w:tcBorders>
              <w:top w:val="single" w:sz="12" w:space="0" w:color="auto"/>
              <w:bottom w:val="single" w:sz="4" w:space="0" w:color="auto"/>
            </w:tcBorders>
          </w:tcPr>
          <w:p w14:paraId="5AC75630" w14:textId="5C76E0A9" w:rsidR="00380AEE" w:rsidRPr="00C6073C" w:rsidRDefault="00380AE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No</w:t>
            </w:r>
          </w:p>
        </w:tc>
        <w:tc>
          <w:tcPr>
            <w:tcW w:w="2337" w:type="dxa"/>
            <w:tcBorders>
              <w:top w:val="single" w:sz="12" w:space="0" w:color="auto"/>
              <w:bottom w:val="single" w:sz="4" w:space="0" w:color="auto"/>
            </w:tcBorders>
          </w:tcPr>
          <w:p w14:paraId="2C42502C" w14:textId="237DC4D9" w:rsidR="00380AEE" w:rsidRPr="00C6073C" w:rsidRDefault="00380AE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Keterangan</w:t>
            </w:r>
            <w:proofErr w:type="spellEnd"/>
          </w:p>
        </w:tc>
        <w:tc>
          <w:tcPr>
            <w:tcW w:w="2338" w:type="dxa"/>
            <w:tcBorders>
              <w:top w:val="single" w:sz="12" w:space="0" w:color="auto"/>
              <w:bottom w:val="single" w:sz="4" w:space="0" w:color="auto"/>
            </w:tcBorders>
          </w:tcPr>
          <w:p w14:paraId="070A6E92" w14:textId="761BF1E1" w:rsidR="00380AEE" w:rsidRPr="00C6073C" w:rsidRDefault="00380AE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Satuan</w:t>
            </w:r>
            <w:proofErr w:type="spellEnd"/>
          </w:p>
        </w:tc>
        <w:tc>
          <w:tcPr>
            <w:tcW w:w="2338" w:type="dxa"/>
            <w:tcBorders>
              <w:top w:val="single" w:sz="12" w:space="0" w:color="auto"/>
              <w:bottom w:val="single" w:sz="4" w:space="0" w:color="auto"/>
            </w:tcBorders>
          </w:tcPr>
          <w:p w14:paraId="36408E90" w14:textId="0F1F98D1" w:rsidR="00380AEE" w:rsidRPr="00C6073C" w:rsidRDefault="00380AE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Nilai</w:t>
            </w:r>
          </w:p>
        </w:tc>
      </w:tr>
      <w:tr w:rsidR="00380AEE" w:rsidRPr="00C6073C" w14:paraId="05A0577B" w14:textId="77777777" w:rsidTr="00AB312A">
        <w:trPr>
          <w:jc w:val="center"/>
        </w:trPr>
        <w:tc>
          <w:tcPr>
            <w:tcW w:w="625" w:type="dxa"/>
            <w:tcBorders>
              <w:top w:val="single" w:sz="4" w:space="0" w:color="auto"/>
            </w:tcBorders>
          </w:tcPr>
          <w:p w14:paraId="441B189C" w14:textId="14592CD3" w:rsidR="00380AEE" w:rsidRPr="00C6073C" w:rsidRDefault="00576FD4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</w:tcBorders>
          </w:tcPr>
          <w:p w14:paraId="5E8BFB20" w14:textId="69EFD297" w:rsidR="00380AEE" w:rsidRPr="00C6073C" w:rsidRDefault="00380AEE" w:rsidP="00D91AF2">
            <w:pPr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FAS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3B2DEE64" w14:textId="38DE61C2" w:rsidR="00380AEE" w:rsidRPr="00C6073C" w:rsidRDefault="00576FD4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0.38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6C1F3E27" w14:textId="77777777" w:rsidR="00380AEE" w:rsidRPr="00C6073C" w:rsidRDefault="00380AE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</w:p>
        </w:tc>
      </w:tr>
      <w:tr w:rsidR="00380AEE" w:rsidRPr="00C6073C" w14:paraId="7A20B6B5" w14:textId="77777777" w:rsidTr="00AB312A">
        <w:trPr>
          <w:jc w:val="center"/>
        </w:trPr>
        <w:tc>
          <w:tcPr>
            <w:tcW w:w="625" w:type="dxa"/>
          </w:tcPr>
          <w:p w14:paraId="7348C027" w14:textId="3C19643C" w:rsidR="00380AEE" w:rsidRPr="00C6073C" w:rsidRDefault="00576FD4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2337" w:type="dxa"/>
          </w:tcPr>
          <w:p w14:paraId="49009A65" w14:textId="021257AF" w:rsidR="00380AEE" w:rsidRPr="00C6073C" w:rsidRDefault="00380AEE" w:rsidP="00D91AF2">
            <w:pPr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Semen</w:t>
            </w:r>
          </w:p>
        </w:tc>
        <w:tc>
          <w:tcPr>
            <w:tcW w:w="2338" w:type="dxa"/>
          </w:tcPr>
          <w:p w14:paraId="372FE2D8" w14:textId="34CDFB6E" w:rsidR="00380AEE" w:rsidRPr="00C6073C" w:rsidRDefault="00576FD4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410</w:t>
            </w:r>
          </w:p>
        </w:tc>
        <w:tc>
          <w:tcPr>
            <w:tcW w:w="2338" w:type="dxa"/>
          </w:tcPr>
          <w:p w14:paraId="431E3D41" w14:textId="7A676AE7" w:rsidR="00380AEE" w:rsidRPr="00C6073C" w:rsidRDefault="00AE5739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Kg</w:t>
            </w:r>
          </w:p>
        </w:tc>
      </w:tr>
      <w:tr w:rsidR="00380AEE" w:rsidRPr="00C6073C" w14:paraId="79ED568E" w14:textId="77777777" w:rsidTr="00AB312A">
        <w:trPr>
          <w:jc w:val="center"/>
        </w:trPr>
        <w:tc>
          <w:tcPr>
            <w:tcW w:w="625" w:type="dxa"/>
          </w:tcPr>
          <w:p w14:paraId="540E44A0" w14:textId="35271383" w:rsidR="00380AEE" w:rsidRPr="00C6073C" w:rsidRDefault="00576FD4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2337" w:type="dxa"/>
          </w:tcPr>
          <w:p w14:paraId="426B862A" w14:textId="286260DE" w:rsidR="00380AEE" w:rsidRPr="00C6073C" w:rsidRDefault="00576FD4" w:rsidP="00D91AF2">
            <w:pPr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Limbah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karbit</w:t>
            </w:r>
            <w:proofErr w:type="spellEnd"/>
          </w:p>
        </w:tc>
        <w:tc>
          <w:tcPr>
            <w:tcW w:w="2338" w:type="dxa"/>
          </w:tcPr>
          <w:p w14:paraId="3206E382" w14:textId="1902461C" w:rsidR="00380AEE" w:rsidRPr="00C6073C" w:rsidRDefault="00576FD4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41</w:t>
            </w:r>
          </w:p>
        </w:tc>
        <w:tc>
          <w:tcPr>
            <w:tcW w:w="2338" w:type="dxa"/>
          </w:tcPr>
          <w:p w14:paraId="4D52BB6E" w14:textId="44E6B8BB" w:rsidR="00380AEE" w:rsidRPr="00C6073C" w:rsidRDefault="00AE5739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Kg</w:t>
            </w:r>
          </w:p>
        </w:tc>
      </w:tr>
      <w:tr w:rsidR="00380AEE" w:rsidRPr="00C6073C" w14:paraId="56D973E5" w14:textId="77777777" w:rsidTr="00AB312A">
        <w:trPr>
          <w:jc w:val="center"/>
        </w:trPr>
        <w:tc>
          <w:tcPr>
            <w:tcW w:w="625" w:type="dxa"/>
          </w:tcPr>
          <w:p w14:paraId="211E7F7F" w14:textId="37244788" w:rsidR="00380AEE" w:rsidRPr="00C6073C" w:rsidRDefault="00576FD4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2337" w:type="dxa"/>
          </w:tcPr>
          <w:p w14:paraId="2A0DF2FF" w14:textId="1213C85E" w:rsidR="00380AEE" w:rsidRPr="00C6073C" w:rsidRDefault="00576FD4" w:rsidP="00D91AF2">
            <w:pPr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Air</w:t>
            </w:r>
          </w:p>
        </w:tc>
        <w:tc>
          <w:tcPr>
            <w:tcW w:w="2338" w:type="dxa"/>
          </w:tcPr>
          <w:p w14:paraId="742FDB87" w14:textId="0DAB5104" w:rsidR="00380AEE" w:rsidRPr="00C6073C" w:rsidRDefault="00AE5739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171</w:t>
            </w:r>
          </w:p>
        </w:tc>
        <w:tc>
          <w:tcPr>
            <w:tcW w:w="2338" w:type="dxa"/>
          </w:tcPr>
          <w:p w14:paraId="6B05C167" w14:textId="5B2D8DDC" w:rsidR="00380AEE" w:rsidRPr="00C6073C" w:rsidRDefault="00AE5739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Kg</w:t>
            </w:r>
          </w:p>
        </w:tc>
      </w:tr>
      <w:tr w:rsidR="00380AEE" w:rsidRPr="00C6073C" w14:paraId="2DE89771" w14:textId="77777777" w:rsidTr="00AB312A">
        <w:trPr>
          <w:jc w:val="center"/>
        </w:trPr>
        <w:tc>
          <w:tcPr>
            <w:tcW w:w="625" w:type="dxa"/>
          </w:tcPr>
          <w:p w14:paraId="6F3FEC2F" w14:textId="05D8F611" w:rsidR="00380AEE" w:rsidRPr="00C6073C" w:rsidRDefault="00576FD4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2337" w:type="dxa"/>
          </w:tcPr>
          <w:p w14:paraId="0254B8AB" w14:textId="54A8A969" w:rsidR="00380AEE" w:rsidRPr="00C6073C" w:rsidRDefault="00576FD4" w:rsidP="00D91AF2">
            <w:pPr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Pasir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(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agregat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halus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) </w:t>
            </w:r>
          </w:p>
        </w:tc>
        <w:tc>
          <w:tcPr>
            <w:tcW w:w="2338" w:type="dxa"/>
          </w:tcPr>
          <w:p w14:paraId="073D39B0" w14:textId="028A1D03" w:rsidR="00380AEE" w:rsidRPr="00C6073C" w:rsidRDefault="00AE5739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684</w:t>
            </w:r>
          </w:p>
        </w:tc>
        <w:tc>
          <w:tcPr>
            <w:tcW w:w="2338" w:type="dxa"/>
          </w:tcPr>
          <w:p w14:paraId="52DAC5F1" w14:textId="01CCE832" w:rsidR="00380AEE" w:rsidRPr="00C6073C" w:rsidRDefault="00AE5739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Kg</w:t>
            </w:r>
          </w:p>
        </w:tc>
      </w:tr>
      <w:tr w:rsidR="00380AEE" w:rsidRPr="00C6073C" w14:paraId="468518A7" w14:textId="77777777" w:rsidTr="00AB312A">
        <w:trPr>
          <w:jc w:val="center"/>
        </w:trPr>
        <w:tc>
          <w:tcPr>
            <w:tcW w:w="625" w:type="dxa"/>
          </w:tcPr>
          <w:p w14:paraId="4F069FFE" w14:textId="6F648C7E" w:rsidR="00380AEE" w:rsidRPr="00C6073C" w:rsidRDefault="00576FD4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2337" w:type="dxa"/>
          </w:tcPr>
          <w:p w14:paraId="4C34BA39" w14:textId="6320F78E" w:rsidR="00380AEE" w:rsidRPr="00C6073C" w:rsidRDefault="00576FD4" w:rsidP="00D91AF2">
            <w:pPr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Split</w:t>
            </w:r>
          </w:p>
        </w:tc>
        <w:tc>
          <w:tcPr>
            <w:tcW w:w="2338" w:type="dxa"/>
          </w:tcPr>
          <w:p w14:paraId="1DD90C94" w14:textId="68EDDB04" w:rsidR="00380AEE" w:rsidRPr="00C6073C" w:rsidRDefault="00AE5739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920</w:t>
            </w:r>
          </w:p>
        </w:tc>
        <w:tc>
          <w:tcPr>
            <w:tcW w:w="2338" w:type="dxa"/>
          </w:tcPr>
          <w:p w14:paraId="2AC44483" w14:textId="619FA729" w:rsidR="00380AEE" w:rsidRPr="00C6073C" w:rsidRDefault="00AE5739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Kg</w:t>
            </w:r>
          </w:p>
        </w:tc>
      </w:tr>
      <w:tr w:rsidR="00380AEE" w:rsidRPr="00C6073C" w14:paraId="15189C2D" w14:textId="77777777" w:rsidTr="00AB312A">
        <w:trPr>
          <w:jc w:val="center"/>
        </w:trPr>
        <w:tc>
          <w:tcPr>
            <w:tcW w:w="625" w:type="dxa"/>
          </w:tcPr>
          <w:p w14:paraId="7B0F87F2" w14:textId="7F6E9EF4" w:rsidR="00380AEE" w:rsidRPr="00C6073C" w:rsidRDefault="00576FD4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2337" w:type="dxa"/>
          </w:tcPr>
          <w:p w14:paraId="1DDF417B" w14:textId="316C0ED6" w:rsidR="00380AEE" w:rsidRPr="00C6073C" w:rsidRDefault="00576FD4" w:rsidP="00D91AF2">
            <w:pPr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Limbah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marmer</w:t>
            </w:r>
            <w:proofErr w:type="spellEnd"/>
          </w:p>
        </w:tc>
        <w:tc>
          <w:tcPr>
            <w:tcW w:w="2338" w:type="dxa"/>
          </w:tcPr>
          <w:p w14:paraId="18DFDB2F" w14:textId="55BE0C64" w:rsidR="00380AEE" w:rsidRPr="00C6073C" w:rsidRDefault="00AE5739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92</w:t>
            </w:r>
          </w:p>
        </w:tc>
        <w:tc>
          <w:tcPr>
            <w:tcW w:w="2338" w:type="dxa"/>
          </w:tcPr>
          <w:p w14:paraId="5EE86932" w14:textId="73EB7EE8" w:rsidR="00380AEE" w:rsidRPr="00C6073C" w:rsidRDefault="00AE5739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Kg</w:t>
            </w:r>
          </w:p>
        </w:tc>
      </w:tr>
      <w:tr w:rsidR="00576FD4" w:rsidRPr="00C6073C" w14:paraId="50354061" w14:textId="77777777" w:rsidTr="00AB312A">
        <w:trPr>
          <w:jc w:val="center"/>
        </w:trPr>
        <w:tc>
          <w:tcPr>
            <w:tcW w:w="625" w:type="dxa"/>
          </w:tcPr>
          <w:p w14:paraId="3CF9CCE9" w14:textId="51D4E71B" w:rsidR="00576FD4" w:rsidRPr="00C6073C" w:rsidRDefault="00576FD4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2337" w:type="dxa"/>
          </w:tcPr>
          <w:p w14:paraId="5636C9B4" w14:textId="4779525A" w:rsidR="00576FD4" w:rsidRPr="00C6073C" w:rsidRDefault="00576FD4" w:rsidP="00D91AF2">
            <w:pPr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Superplastisizer</w:t>
            </w:r>
            <w:proofErr w:type="spellEnd"/>
          </w:p>
        </w:tc>
        <w:tc>
          <w:tcPr>
            <w:tcW w:w="2338" w:type="dxa"/>
          </w:tcPr>
          <w:p w14:paraId="0EE4EE09" w14:textId="7FA4139D" w:rsidR="00576FD4" w:rsidRPr="00C6073C" w:rsidRDefault="00AE5739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8.2</w:t>
            </w:r>
          </w:p>
        </w:tc>
        <w:tc>
          <w:tcPr>
            <w:tcW w:w="2338" w:type="dxa"/>
          </w:tcPr>
          <w:p w14:paraId="7F8C9B78" w14:textId="6236E5FA" w:rsidR="00576FD4" w:rsidRPr="00C6073C" w:rsidRDefault="00AE5739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Kg</w:t>
            </w:r>
          </w:p>
        </w:tc>
      </w:tr>
    </w:tbl>
    <w:p w14:paraId="651A46CA" w14:textId="77777777" w:rsidR="00380AEE" w:rsidRPr="00C6073C" w:rsidRDefault="00380AEE" w:rsidP="00D91AF2">
      <w:pPr>
        <w:spacing w:line="240" w:lineRule="auto"/>
        <w:rPr>
          <w:rFonts w:asciiTheme="majorBidi" w:eastAsiaTheme="minorEastAsia" w:hAnsiTheme="majorBidi" w:cstheme="majorBidi"/>
          <w:sz w:val="20"/>
          <w:szCs w:val="20"/>
        </w:rPr>
      </w:pPr>
    </w:p>
    <w:p w14:paraId="5E90BB36" w14:textId="16ED2804" w:rsidR="009D1FA3" w:rsidRPr="00D91AF2" w:rsidRDefault="009D1FA3" w:rsidP="00D91AF2">
      <w:pPr>
        <w:pStyle w:val="Heading1"/>
      </w:pPr>
      <w:r w:rsidRPr="00D91AF2">
        <w:t>HASIL</w:t>
      </w:r>
    </w:p>
    <w:p w14:paraId="006FA631" w14:textId="2ED0C9A5" w:rsidR="00360A87" w:rsidRPr="00C6073C" w:rsidRDefault="00360A87" w:rsidP="00D91AF2">
      <w:pPr>
        <w:pStyle w:val="Heading2"/>
      </w:pPr>
      <w:r w:rsidRPr="00C6073C">
        <w:t>Slump Flow</w:t>
      </w:r>
    </w:p>
    <w:p w14:paraId="34C95B3D" w14:textId="77777777" w:rsidR="00A0127D" w:rsidRPr="00C6073C" w:rsidRDefault="00E86C63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C6073C">
        <w:rPr>
          <w:rFonts w:asciiTheme="majorBidi" w:hAnsiTheme="majorBidi" w:cstheme="majorBidi"/>
          <w:sz w:val="20"/>
          <w:szCs w:val="20"/>
        </w:rPr>
        <w:t xml:space="preserve">Kinerja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SCC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keadaan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segar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ditentukan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empat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sifat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utamanya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Setiap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sifat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diamati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satu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atau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lebih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pengujian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A0127D" w:rsidRPr="00C6073C">
        <w:rPr>
          <w:rFonts w:asciiTheme="majorBidi" w:hAnsiTheme="majorBidi" w:cstheme="majorBidi"/>
          <w:sz w:val="20"/>
          <w:szCs w:val="20"/>
        </w:rPr>
        <w:t>Keempat</w:t>
      </w:r>
      <w:proofErr w:type="spellEnd"/>
      <w:r w:rsidR="00A012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A0127D" w:rsidRPr="00C6073C">
        <w:rPr>
          <w:rFonts w:asciiTheme="majorBidi" w:hAnsiTheme="majorBidi" w:cstheme="majorBidi"/>
          <w:sz w:val="20"/>
          <w:szCs w:val="20"/>
        </w:rPr>
        <w:t>sifat</w:t>
      </w:r>
      <w:proofErr w:type="spellEnd"/>
      <w:r w:rsidR="00A012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A0127D" w:rsidRPr="00C6073C">
        <w:rPr>
          <w:rFonts w:asciiTheme="majorBidi" w:hAnsiTheme="majorBidi" w:cstheme="majorBidi"/>
          <w:sz w:val="20"/>
          <w:szCs w:val="20"/>
        </w:rPr>
        <w:t>tersebut</w:t>
      </w:r>
      <w:proofErr w:type="spellEnd"/>
      <w:r w:rsidR="00A012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A0127D" w:rsidRPr="00C6073C">
        <w:rPr>
          <w:rFonts w:asciiTheme="majorBidi" w:hAnsiTheme="majorBidi" w:cstheme="majorBidi"/>
          <w:sz w:val="20"/>
          <w:szCs w:val="20"/>
        </w:rPr>
        <w:t>antara</w:t>
      </w:r>
      <w:proofErr w:type="spellEnd"/>
      <w:r w:rsidR="00A0127D" w:rsidRPr="00C6073C">
        <w:rPr>
          <w:rFonts w:asciiTheme="majorBidi" w:hAnsiTheme="majorBidi" w:cstheme="majorBidi"/>
          <w:sz w:val="20"/>
          <w:szCs w:val="20"/>
        </w:rPr>
        <w:t xml:space="preserve"> lain </w:t>
      </w:r>
      <w:proofErr w:type="spellStart"/>
      <w:r w:rsidR="00A0127D" w:rsidRPr="00C6073C">
        <w:rPr>
          <w:rFonts w:asciiTheme="majorBidi" w:hAnsiTheme="majorBidi" w:cstheme="majorBidi"/>
          <w:sz w:val="20"/>
          <w:szCs w:val="20"/>
        </w:rPr>
        <w:t>nilai</w:t>
      </w:r>
      <w:proofErr w:type="spellEnd"/>
      <w:r w:rsidR="00A0127D" w:rsidRPr="00C6073C">
        <w:rPr>
          <w:rFonts w:asciiTheme="majorBidi" w:hAnsiTheme="majorBidi" w:cstheme="majorBidi"/>
          <w:sz w:val="20"/>
          <w:szCs w:val="20"/>
        </w:rPr>
        <w:t xml:space="preserve"> </w:t>
      </w:r>
      <w:r w:rsidR="00A0127D" w:rsidRPr="00C6073C">
        <w:rPr>
          <w:rFonts w:asciiTheme="majorBidi" w:hAnsiTheme="majorBidi" w:cstheme="majorBidi"/>
          <w:i/>
          <w:iCs/>
          <w:sz w:val="20"/>
          <w:szCs w:val="20"/>
        </w:rPr>
        <w:t>slump flow</w:t>
      </w:r>
      <w:r w:rsidR="00A0127D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A0127D" w:rsidRPr="00C6073C">
        <w:rPr>
          <w:rFonts w:asciiTheme="majorBidi" w:hAnsiTheme="majorBidi" w:cstheme="majorBidi"/>
          <w:sz w:val="20"/>
          <w:szCs w:val="20"/>
        </w:rPr>
        <w:t>nilai</w:t>
      </w:r>
      <w:proofErr w:type="spellEnd"/>
      <w:r w:rsidR="00A0127D" w:rsidRPr="00C6073C">
        <w:rPr>
          <w:rFonts w:asciiTheme="majorBidi" w:hAnsiTheme="majorBidi" w:cstheme="majorBidi"/>
          <w:sz w:val="20"/>
          <w:szCs w:val="20"/>
        </w:rPr>
        <w:t xml:space="preserve"> </w:t>
      </w:r>
      <w:r w:rsidR="00A0127D" w:rsidRPr="00C6073C">
        <w:rPr>
          <w:rFonts w:asciiTheme="majorBidi" w:hAnsiTheme="majorBidi" w:cstheme="majorBidi"/>
          <w:i/>
          <w:iCs/>
          <w:sz w:val="20"/>
          <w:szCs w:val="20"/>
        </w:rPr>
        <w:t>passing ability</w:t>
      </w:r>
      <w:r w:rsidR="00A0127D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A0127D" w:rsidRPr="00C6073C">
        <w:rPr>
          <w:rFonts w:asciiTheme="majorBidi" w:hAnsiTheme="majorBidi" w:cstheme="majorBidi"/>
          <w:i/>
          <w:iCs/>
          <w:sz w:val="20"/>
          <w:szCs w:val="20"/>
        </w:rPr>
        <w:t>viskositas</w:t>
      </w:r>
      <w:proofErr w:type="spellEnd"/>
      <w:r w:rsidR="00A0127D" w:rsidRPr="00C6073C">
        <w:rPr>
          <w:rFonts w:asciiTheme="majorBidi" w:hAnsiTheme="majorBidi" w:cstheme="majorBidi"/>
          <w:sz w:val="20"/>
          <w:szCs w:val="20"/>
        </w:rPr>
        <w:t xml:space="preserve">, dan </w:t>
      </w:r>
      <w:proofErr w:type="spellStart"/>
      <w:r w:rsidR="00A0127D" w:rsidRPr="00C6073C">
        <w:rPr>
          <w:rFonts w:asciiTheme="majorBidi" w:hAnsiTheme="majorBidi" w:cstheme="majorBidi"/>
          <w:sz w:val="20"/>
          <w:szCs w:val="20"/>
        </w:rPr>
        <w:t>ketahanan</w:t>
      </w:r>
      <w:proofErr w:type="spellEnd"/>
      <w:r w:rsidR="00A012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A0127D" w:rsidRPr="00C6073C">
        <w:rPr>
          <w:rFonts w:asciiTheme="majorBidi" w:hAnsiTheme="majorBidi" w:cstheme="majorBidi"/>
          <w:sz w:val="20"/>
          <w:szCs w:val="20"/>
        </w:rPr>
        <w:t>terhadap</w:t>
      </w:r>
      <w:proofErr w:type="spellEnd"/>
      <w:r w:rsidR="00A012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A0127D" w:rsidRPr="00C6073C">
        <w:rPr>
          <w:rFonts w:asciiTheme="majorBidi" w:hAnsiTheme="majorBidi" w:cstheme="majorBidi"/>
          <w:sz w:val="20"/>
          <w:szCs w:val="20"/>
        </w:rPr>
        <w:t>segregasi</w:t>
      </w:r>
      <w:proofErr w:type="spellEnd"/>
      <w:r w:rsidR="00A0127D" w:rsidRPr="00C6073C">
        <w:rPr>
          <w:rFonts w:asciiTheme="majorBidi" w:hAnsiTheme="majorBidi" w:cstheme="majorBidi"/>
          <w:sz w:val="20"/>
          <w:szCs w:val="20"/>
        </w:rPr>
        <w:t xml:space="preserve">. </w:t>
      </w:r>
    </w:p>
    <w:p w14:paraId="7F04E443" w14:textId="4B7850C8" w:rsidR="00D83D76" w:rsidRPr="00C6073C" w:rsidRDefault="00A0127D" w:rsidP="00D91AF2">
      <w:pPr>
        <w:spacing w:line="240" w:lineRule="auto"/>
        <w:jc w:val="both"/>
        <w:rPr>
          <w:rFonts w:asciiTheme="majorBidi" w:eastAsiaTheme="minorEastAsia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SCC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penambahan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telah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memenuhi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persyaratan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slump flow. </w:t>
      </w:r>
      <w:r w:rsidR="00B120CA" w:rsidRPr="00C6073C">
        <w:rPr>
          <w:rFonts w:asciiTheme="majorBidi" w:hAnsiTheme="majorBidi" w:cstheme="majorBidi"/>
          <w:sz w:val="20"/>
          <w:szCs w:val="20"/>
        </w:rPr>
        <w:t xml:space="preserve">Hasil yang </w:t>
      </w:r>
      <w:proofErr w:type="spellStart"/>
      <w:r w:rsidR="00B120CA" w:rsidRPr="00C6073C">
        <w:rPr>
          <w:rFonts w:asciiTheme="majorBidi" w:hAnsiTheme="majorBidi" w:cstheme="majorBidi"/>
          <w:sz w:val="20"/>
          <w:szCs w:val="20"/>
        </w:rPr>
        <w:t>didapatkan</w:t>
      </w:r>
      <w:proofErr w:type="spellEnd"/>
      <w:r w:rsidR="00B120CA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120CA"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="00B120CA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120CA" w:rsidRPr="00C6073C">
        <w:rPr>
          <w:rFonts w:asciiTheme="majorBidi" w:hAnsiTheme="majorBidi" w:cstheme="majorBidi"/>
          <w:sz w:val="20"/>
          <w:szCs w:val="20"/>
        </w:rPr>
        <w:t>penelitian</w:t>
      </w:r>
      <w:proofErr w:type="spellEnd"/>
      <w:r w:rsidR="00B120CA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120CA" w:rsidRPr="00C6073C">
        <w:rPr>
          <w:rFonts w:asciiTheme="majorBidi" w:hAnsiTheme="majorBidi" w:cstheme="majorBidi"/>
          <w:sz w:val="20"/>
          <w:szCs w:val="20"/>
        </w:rPr>
        <w:t>ini</w:t>
      </w:r>
      <w:proofErr w:type="spellEnd"/>
      <w:r w:rsidR="00B120CA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120CA" w:rsidRPr="00C6073C">
        <w:rPr>
          <w:rFonts w:asciiTheme="majorBidi" w:hAnsiTheme="majorBidi" w:cstheme="majorBidi"/>
          <w:sz w:val="20"/>
          <w:szCs w:val="20"/>
        </w:rPr>
        <w:t>adalah</w:t>
      </w:r>
      <w:proofErr w:type="spellEnd"/>
      <w:r w:rsidR="00B120CA" w:rsidRPr="00C6073C">
        <w:rPr>
          <w:rFonts w:asciiTheme="majorBidi" w:hAnsiTheme="majorBidi" w:cstheme="majorBidi"/>
          <w:sz w:val="20"/>
          <w:szCs w:val="20"/>
        </w:rPr>
        <w:t xml:space="preserve"> 6</w:t>
      </w:r>
      <w:r w:rsidR="00D83D76" w:rsidRPr="00C6073C">
        <w:rPr>
          <w:rFonts w:asciiTheme="majorBidi" w:hAnsiTheme="majorBidi" w:cstheme="majorBidi"/>
          <w:sz w:val="20"/>
          <w:szCs w:val="20"/>
        </w:rPr>
        <w:t>6</w:t>
      </w:r>
      <w:r w:rsidR="00B120CA" w:rsidRPr="00C6073C">
        <w:rPr>
          <w:rFonts w:asciiTheme="majorBidi" w:hAnsiTheme="majorBidi" w:cstheme="majorBidi"/>
          <w:sz w:val="20"/>
          <w:szCs w:val="20"/>
        </w:rPr>
        <w:t>0 mm</w:t>
      </w:r>
      <w:r w:rsidR="009475AD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9475AD" w:rsidRPr="00C6073C">
        <w:rPr>
          <w:rFonts w:asciiTheme="majorBidi" w:hAnsiTheme="majorBidi" w:cstheme="majorBidi"/>
          <w:sz w:val="20"/>
          <w:szCs w:val="20"/>
        </w:rPr>
        <w:t>lihat</w:t>
      </w:r>
      <w:proofErr w:type="spellEnd"/>
      <w:r w:rsidR="009475AD" w:rsidRPr="00C6073C">
        <w:rPr>
          <w:rFonts w:asciiTheme="majorBidi" w:hAnsiTheme="majorBidi" w:cstheme="majorBidi"/>
          <w:sz w:val="20"/>
          <w:szCs w:val="20"/>
        </w:rPr>
        <w:t xml:space="preserve"> Gambar 2</w:t>
      </w:r>
      <w:proofErr w:type="gramStart"/>
      <w:r w:rsidR="009475AD" w:rsidRPr="00C6073C">
        <w:rPr>
          <w:rFonts w:asciiTheme="majorBidi" w:hAnsiTheme="majorBidi" w:cstheme="majorBidi"/>
          <w:sz w:val="20"/>
          <w:szCs w:val="20"/>
        </w:rPr>
        <w:t xml:space="preserve">. </w:t>
      </w:r>
      <w:r w:rsidR="00B120CA" w:rsidRPr="00C6073C">
        <w:rPr>
          <w:rFonts w:asciiTheme="majorBidi" w:hAnsiTheme="majorBidi" w:cstheme="majorBidi"/>
          <w:sz w:val="20"/>
          <w:szCs w:val="20"/>
        </w:rPr>
        <w:t>.</w:t>
      </w:r>
      <w:proofErr w:type="gramEnd"/>
      <w:r w:rsidR="00B120CA" w:rsidRPr="00C6073C">
        <w:rPr>
          <w:rFonts w:asciiTheme="majorBidi" w:hAnsiTheme="majorBidi" w:cstheme="majorBidi"/>
          <w:sz w:val="20"/>
          <w:szCs w:val="20"/>
        </w:rPr>
        <w:t xml:space="preserve"> </w:t>
      </w:r>
      <w:r w:rsidRPr="00C6073C">
        <w:rPr>
          <w:rFonts w:asciiTheme="majorBidi" w:hAnsiTheme="majorBidi" w:cstheme="majorBidi"/>
          <w:sz w:val="20"/>
          <w:szCs w:val="20"/>
        </w:rPr>
        <w:t xml:space="preserve">Nilai slump flow yang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ditentukan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EFNARC (2005)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adalah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minimum 650</w:t>
      </w:r>
      <w:r w:rsidR="00CE5F13" w:rsidRPr="00C6073C">
        <w:rPr>
          <w:rFonts w:asciiTheme="majorBidi" w:hAnsiTheme="majorBidi" w:cstheme="majorBidi"/>
          <w:sz w:val="20"/>
          <w:szCs w:val="20"/>
        </w:rPr>
        <w:t xml:space="preserve"> </w:t>
      </w:r>
      <w:r w:rsidRPr="00C6073C">
        <w:rPr>
          <w:rFonts w:asciiTheme="majorBidi" w:hAnsiTheme="majorBidi" w:cstheme="majorBidi"/>
          <w:sz w:val="20"/>
          <w:szCs w:val="20"/>
        </w:rPr>
        <w:t xml:space="preserve">mm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maksimum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800 mm</w:t>
      </w:r>
      <w:r w:rsidR="00CE5F13" w:rsidRPr="00C6073C">
        <w:rPr>
          <w:rFonts w:asciiTheme="majorBidi" w:hAnsiTheme="majorBidi" w:cstheme="majorBidi"/>
          <w:sz w:val="20"/>
          <w:szCs w:val="20"/>
        </w:rPr>
        <w:t xml:space="preserve">. </w:t>
      </w:r>
      <w:r w:rsidR="00D83D76" w:rsidRPr="00C6073C">
        <w:rPr>
          <w:rFonts w:asciiTheme="majorBidi" w:hAnsiTheme="majorBidi" w:cstheme="majorBidi"/>
          <w:sz w:val="20"/>
          <w:szCs w:val="20"/>
        </w:rPr>
        <w:t xml:space="preserve">EFNARC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merupakan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federasi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Eropa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menangani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kimia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konstruksi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sistem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spesialis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. Indonesia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sendiri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telah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memberikan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persyaratan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khusus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bagi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83D76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D83D76" w:rsidRPr="00C6073C">
        <w:rPr>
          <w:rFonts w:asciiTheme="majorBidi" w:hAnsiTheme="majorBidi" w:cstheme="majorBidi"/>
          <w:sz w:val="20"/>
          <w:szCs w:val="20"/>
        </w:rPr>
        <w:t xml:space="preserve"> SCC</w:t>
      </w:r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Spesifikasi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Khusus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Interim SKh-1.7.23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tentang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Spesifikasi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Khusus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Interim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Memadat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Sendiri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(</w:t>
      </w:r>
      <w:r w:rsidR="00B63269" w:rsidRPr="00C6073C">
        <w:rPr>
          <w:rFonts w:asciiTheme="majorBidi" w:hAnsiTheme="majorBidi" w:cstheme="majorBidi"/>
          <w:i/>
          <w:iCs/>
          <w:sz w:val="20"/>
          <w:szCs w:val="20"/>
        </w:rPr>
        <w:t>Self Compacting Concrete, SCC</w:t>
      </w:r>
      <w:r w:rsidR="00B63269" w:rsidRPr="00C6073C">
        <w:rPr>
          <w:rFonts w:asciiTheme="majorBidi" w:hAnsiTheme="majorBidi" w:cstheme="majorBidi"/>
          <w:sz w:val="20"/>
          <w:szCs w:val="20"/>
        </w:rPr>
        <w:t xml:space="preserve">)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jalan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non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tol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dan SKh-1.7.14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tentang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Spesifikasi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Khusus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Interim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Memadat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Sendiri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(</w:t>
      </w:r>
      <w:r w:rsidR="00B63269" w:rsidRPr="00C6073C">
        <w:rPr>
          <w:rFonts w:asciiTheme="majorBidi" w:hAnsiTheme="majorBidi" w:cstheme="majorBidi"/>
          <w:i/>
          <w:iCs/>
          <w:sz w:val="20"/>
          <w:szCs w:val="20"/>
        </w:rPr>
        <w:t>Self Compacting Concrete, SCC</w:t>
      </w:r>
      <w:r w:rsidR="00B63269" w:rsidRPr="00C6073C">
        <w:rPr>
          <w:rFonts w:asciiTheme="majorBidi" w:hAnsiTheme="majorBidi" w:cstheme="majorBidi"/>
          <w:sz w:val="20"/>
          <w:szCs w:val="20"/>
        </w:rPr>
        <w:t xml:space="preserve">)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jalan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bebas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hambatan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jalan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tol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dikeluarkan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khusus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oleh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Direktorat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Jenderal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Bina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Marga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Kementerian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Pekerjaan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Umum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="00B63269" w:rsidRPr="00C6073C">
        <w:rPr>
          <w:rFonts w:asciiTheme="majorBidi" w:hAnsiTheme="majorBidi" w:cstheme="majorBidi"/>
          <w:sz w:val="20"/>
          <w:szCs w:val="20"/>
        </w:rPr>
        <w:t>Perumahan</w:t>
      </w:r>
      <w:proofErr w:type="spellEnd"/>
      <w:r w:rsidR="00B63269" w:rsidRPr="00C6073C">
        <w:rPr>
          <w:rFonts w:asciiTheme="majorBidi" w:hAnsiTheme="majorBidi" w:cstheme="majorBidi"/>
          <w:sz w:val="20"/>
          <w:szCs w:val="20"/>
        </w:rPr>
        <w:t xml:space="preserve"> Rakyat. </w:t>
      </w:r>
      <w:proofErr w:type="spellStart"/>
      <w:r w:rsidR="00DD731E" w:rsidRPr="00C6073C">
        <w:rPr>
          <w:rFonts w:asciiTheme="majorBidi" w:hAnsiTheme="majorBidi" w:cstheme="majorBidi"/>
          <w:sz w:val="20"/>
          <w:szCs w:val="20"/>
        </w:rPr>
        <w:t>Persyaratan</w:t>
      </w:r>
      <w:proofErr w:type="spellEnd"/>
      <w:r w:rsidR="00DD731E" w:rsidRPr="00C6073C">
        <w:rPr>
          <w:rFonts w:asciiTheme="majorBidi" w:hAnsiTheme="majorBidi" w:cstheme="majorBidi"/>
          <w:sz w:val="20"/>
          <w:szCs w:val="20"/>
        </w:rPr>
        <w:t xml:space="preserve"> </w:t>
      </w:r>
      <w:r w:rsidR="00DD731E" w:rsidRPr="00C6073C">
        <w:rPr>
          <w:rFonts w:asciiTheme="majorBidi" w:hAnsiTheme="majorBidi" w:cstheme="majorBidi"/>
          <w:i/>
          <w:iCs/>
          <w:sz w:val="20"/>
          <w:szCs w:val="20"/>
        </w:rPr>
        <w:t>slump flow</w:t>
      </w:r>
      <w:r w:rsidR="00DD731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D731E" w:rsidRPr="00C6073C">
        <w:rPr>
          <w:rFonts w:asciiTheme="majorBidi" w:hAnsiTheme="majorBidi" w:cstheme="majorBidi"/>
          <w:sz w:val="20"/>
          <w:szCs w:val="20"/>
        </w:rPr>
        <w:t>digolongkan</w:t>
      </w:r>
      <w:proofErr w:type="spellEnd"/>
      <w:r w:rsidR="00DD731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D731E"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="00DD731E" w:rsidRPr="00C6073C">
        <w:rPr>
          <w:rFonts w:asciiTheme="majorBidi" w:hAnsiTheme="majorBidi" w:cstheme="majorBidi"/>
          <w:sz w:val="20"/>
          <w:szCs w:val="20"/>
        </w:rPr>
        <w:t xml:space="preserve"> 3 </w:t>
      </w:r>
      <w:proofErr w:type="spellStart"/>
      <w:r w:rsidR="00DD731E" w:rsidRPr="00C6073C">
        <w:rPr>
          <w:rFonts w:asciiTheme="majorBidi" w:hAnsiTheme="majorBidi" w:cstheme="majorBidi"/>
          <w:sz w:val="20"/>
          <w:szCs w:val="20"/>
        </w:rPr>
        <w:t>kelas</w:t>
      </w:r>
      <w:proofErr w:type="spellEnd"/>
      <w:r w:rsidR="00DD731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D731E" w:rsidRPr="00C6073C">
        <w:rPr>
          <w:rFonts w:asciiTheme="majorBidi" w:hAnsiTheme="majorBidi" w:cstheme="majorBidi"/>
          <w:sz w:val="20"/>
          <w:szCs w:val="20"/>
        </w:rPr>
        <w:t>sesuai</w:t>
      </w:r>
      <w:proofErr w:type="spellEnd"/>
      <w:r w:rsidR="00DD731E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D731E" w:rsidRPr="00C6073C">
        <w:rPr>
          <w:rFonts w:asciiTheme="majorBidi" w:hAnsiTheme="majorBidi" w:cstheme="majorBidi"/>
          <w:sz w:val="20"/>
          <w:szCs w:val="20"/>
        </w:rPr>
        <w:t>Tabel</w:t>
      </w:r>
      <w:proofErr w:type="spellEnd"/>
      <w:r w:rsidR="00DD731E" w:rsidRPr="00C6073C">
        <w:rPr>
          <w:rFonts w:asciiTheme="majorBidi" w:hAnsiTheme="majorBidi" w:cstheme="majorBidi"/>
          <w:sz w:val="20"/>
          <w:szCs w:val="20"/>
        </w:rPr>
        <w:t xml:space="preserve"> 3.</w:t>
      </w:r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Berdasarkan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spesifikasi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khusus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tersebut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SCC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penambahan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masuk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SCC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kelas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SF2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peruntukan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="008E1751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>aplikasi</w:t>
      </w:r>
      <w:proofErr w:type="spellEnd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>umum</w:t>
      </w:r>
      <w:proofErr w:type="spellEnd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>seperti</w:t>
      </w:r>
      <w:proofErr w:type="spellEnd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>dinding</w:t>
      </w:r>
      <w:proofErr w:type="spellEnd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 xml:space="preserve"> dan </w:t>
      </w:r>
      <w:proofErr w:type="spellStart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>kolom</w:t>
      </w:r>
      <w:proofErr w:type="spellEnd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 xml:space="preserve"> (</w:t>
      </w:r>
      <w:proofErr w:type="spellStart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>jarak</w:t>
      </w:r>
      <w:proofErr w:type="spellEnd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>antar</w:t>
      </w:r>
      <w:proofErr w:type="spellEnd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 xml:space="preserve"> </w:t>
      </w:r>
      <w:proofErr w:type="spellStart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>tulangan</w:t>
      </w:r>
      <w:proofErr w:type="spellEnd"/>
      <w:r w:rsidR="008E1751" w:rsidRPr="00C6073C">
        <w:rPr>
          <w:rFonts w:asciiTheme="majorBidi" w:eastAsiaTheme="minorEastAsia" w:hAnsiTheme="majorBidi" w:cstheme="majorBidi"/>
          <w:sz w:val="20"/>
          <w:szCs w:val="20"/>
        </w:rPr>
        <w:t xml:space="preserve"> 60-200 mm.</w:t>
      </w:r>
    </w:p>
    <w:p w14:paraId="61BFEC3C" w14:textId="15FFF22C" w:rsidR="009475AD" w:rsidRPr="00C6073C" w:rsidRDefault="009475AD" w:rsidP="00D91AF2">
      <w:pPr>
        <w:spacing w:line="24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C6073C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3EB9CA1C" wp14:editId="76059EB5">
            <wp:extent cx="3063842" cy="227023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0147" cy="22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4619" w14:textId="781ECC46" w:rsidR="009475AD" w:rsidRPr="00D91AF2" w:rsidRDefault="009475AD" w:rsidP="00D91AF2">
      <w:pPr>
        <w:spacing w:line="240" w:lineRule="auto"/>
        <w:jc w:val="center"/>
        <w:rPr>
          <w:rFonts w:asciiTheme="majorBidi" w:hAnsiTheme="majorBidi" w:cstheme="majorBidi"/>
          <w:sz w:val="18"/>
          <w:szCs w:val="18"/>
        </w:rPr>
      </w:pPr>
      <w:r w:rsidRPr="00D91AF2">
        <w:rPr>
          <w:rFonts w:asciiTheme="majorBidi" w:hAnsiTheme="majorBidi" w:cstheme="majorBidi"/>
          <w:b/>
          <w:bCs/>
          <w:sz w:val="18"/>
          <w:szCs w:val="18"/>
        </w:rPr>
        <w:t>Gambar 2.</w:t>
      </w:r>
      <w:r w:rsidRPr="00D91AF2">
        <w:rPr>
          <w:rFonts w:asciiTheme="majorBidi" w:hAnsiTheme="majorBidi" w:cstheme="majorBidi"/>
          <w:sz w:val="18"/>
          <w:szCs w:val="18"/>
        </w:rPr>
        <w:t xml:space="preserve"> </w:t>
      </w:r>
      <w:r w:rsidRPr="00D91AF2">
        <w:rPr>
          <w:rFonts w:asciiTheme="majorBidi" w:hAnsiTheme="majorBidi" w:cstheme="majorBidi"/>
          <w:i/>
          <w:iCs/>
          <w:sz w:val="18"/>
          <w:szCs w:val="18"/>
        </w:rPr>
        <w:t>Slump Flow.</w:t>
      </w:r>
    </w:p>
    <w:p w14:paraId="79C24891" w14:textId="064E201E" w:rsidR="00DD731E" w:rsidRPr="00D91AF2" w:rsidRDefault="00DD731E" w:rsidP="00D91AF2">
      <w:pPr>
        <w:spacing w:line="240" w:lineRule="auto"/>
        <w:jc w:val="center"/>
        <w:rPr>
          <w:rFonts w:asciiTheme="majorBidi" w:eastAsiaTheme="minorEastAsia" w:hAnsiTheme="majorBidi" w:cstheme="majorBidi"/>
          <w:sz w:val="18"/>
          <w:szCs w:val="18"/>
        </w:rPr>
      </w:pPr>
      <w:proofErr w:type="spellStart"/>
      <w:r w:rsidRPr="00D91AF2">
        <w:rPr>
          <w:rFonts w:asciiTheme="majorBidi" w:eastAsiaTheme="minorEastAsia" w:hAnsiTheme="majorBidi" w:cstheme="majorBidi"/>
          <w:b/>
          <w:bCs/>
          <w:sz w:val="18"/>
          <w:szCs w:val="18"/>
        </w:rPr>
        <w:t>Tabel</w:t>
      </w:r>
      <w:proofErr w:type="spellEnd"/>
      <w:r w:rsidRPr="00D91AF2">
        <w:rPr>
          <w:rFonts w:asciiTheme="majorBidi" w:eastAsiaTheme="minorEastAsia" w:hAnsiTheme="majorBidi" w:cstheme="majorBidi"/>
          <w:b/>
          <w:bCs/>
          <w:sz w:val="18"/>
          <w:szCs w:val="18"/>
        </w:rPr>
        <w:t xml:space="preserve"> </w:t>
      </w:r>
      <w:r w:rsidR="009475AD" w:rsidRPr="00D91AF2">
        <w:rPr>
          <w:rFonts w:asciiTheme="majorBidi" w:eastAsiaTheme="minorEastAsia" w:hAnsiTheme="majorBidi" w:cstheme="majorBidi"/>
          <w:b/>
          <w:bCs/>
          <w:sz w:val="18"/>
          <w:szCs w:val="18"/>
        </w:rPr>
        <w:t>3</w:t>
      </w:r>
      <w:r w:rsidRPr="00D91AF2">
        <w:rPr>
          <w:rFonts w:asciiTheme="majorBidi" w:eastAsiaTheme="minorEastAsia" w:hAnsiTheme="majorBidi" w:cstheme="majorBidi"/>
          <w:b/>
          <w:bCs/>
          <w:sz w:val="18"/>
          <w:szCs w:val="18"/>
        </w:rPr>
        <w:t>.</w:t>
      </w:r>
      <w:r w:rsidRPr="00D91AF2">
        <w:rPr>
          <w:rFonts w:asciiTheme="majorBidi" w:eastAsiaTheme="minorEastAsia" w:hAnsiTheme="majorBidi" w:cstheme="majorBidi"/>
          <w:sz w:val="18"/>
          <w:szCs w:val="18"/>
        </w:rPr>
        <w:t xml:space="preserve"> Kelas </w:t>
      </w:r>
      <w:proofErr w:type="spellStart"/>
      <w:r w:rsidRPr="00D91AF2">
        <w:rPr>
          <w:rFonts w:asciiTheme="majorBidi" w:eastAsiaTheme="minorEastAsia" w:hAnsiTheme="majorBidi" w:cstheme="majorBidi"/>
          <w:sz w:val="18"/>
          <w:szCs w:val="18"/>
        </w:rPr>
        <w:t>pengujian</w:t>
      </w:r>
      <w:proofErr w:type="spellEnd"/>
      <w:r w:rsidRPr="00D91AF2">
        <w:rPr>
          <w:rFonts w:asciiTheme="majorBidi" w:eastAsiaTheme="minorEastAsia" w:hAnsiTheme="majorBidi" w:cstheme="majorBidi"/>
          <w:sz w:val="18"/>
          <w:szCs w:val="18"/>
        </w:rPr>
        <w:t xml:space="preserve"> slump flow</w:t>
      </w:r>
      <w:r w:rsidR="004710DC" w:rsidRPr="00D91AF2">
        <w:rPr>
          <w:rFonts w:asciiTheme="majorBidi" w:eastAsiaTheme="minorEastAsia" w:hAnsiTheme="majorBidi" w:cstheme="majorBidi"/>
          <w:sz w:val="18"/>
          <w:szCs w:val="18"/>
        </w:rPr>
        <w:t xml:space="preserve"> 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"/>
        <w:gridCol w:w="801"/>
        <w:gridCol w:w="1082"/>
        <w:gridCol w:w="2215"/>
      </w:tblGrid>
      <w:tr w:rsidR="00DD731E" w:rsidRPr="00C6073C" w14:paraId="63236B63" w14:textId="77777777" w:rsidTr="00AB312A">
        <w:trPr>
          <w:jc w:val="center"/>
        </w:trPr>
        <w:tc>
          <w:tcPr>
            <w:tcW w:w="625" w:type="dxa"/>
            <w:tcBorders>
              <w:top w:val="single" w:sz="12" w:space="0" w:color="auto"/>
              <w:bottom w:val="single" w:sz="4" w:space="0" w:color="auto"/>
            </w:tcBorders>
          </w:tcPr>
          <w:p w14:paraId="2D66D9E3" w14:textId="77777777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No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4" w:space="0" w:color="auto"/>
            </w:tcBorders>
          </w:tcPr>
          <w:p w14:paraId="5DC1B301" w14:textId="148BDEE4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Kelas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4" w:space="0" w:color="auto"/>
            </w:tcBorders>
          </w:tcPr>
          <w:p w14:paraId="6AFD0986" w14:textId="00ECE70A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i/>
                <w:iCs/>
                <w:sz w:val="20"/>
                <w:szCs w:val="20"/>
              </w:rPr>
              <w:t>Slump Flow</w:t>
            </w: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(mm)</w:t>
            </w: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</w:tcPr>
          <w:p w14:paraId="0863438F" w14:textId="5894940B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Peruntukan</w:t>
            </w:r>
            <w:proofErr w:type="spellEnd"/>
          </w:p>
        </w:tc>
      </w:tr>
      <w:tr w:rsidR="00DD731E" w:rsidRPr="00C6073C" w14:paraId="03370433" w14:textId="77777777" w:rsidTr="00AB312A">
        <w:trPr>
          <w:jc w:val="center"/>
        </w:trPr>
        <w:tc>
          <w:tcPr>
            <w:tcW w:w="625" w:type="dxa"/>
            <w:tcBorders>
              <w:top w:val="single" w:sz="4" w:space="0" w:color="auto"/>
            </w:tcBorders>
          </w:tcPr>
          <w:p w14:paraId="60DB95C5" w14:textId="77777777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630D9A7B" w14:textId="30E4A50C" w:rsidR="00DD731E" w:rsidRPr="00C6073C" w:rsidRDefault="00DD731E" w:rsidP="00D91AF2">
            <w:pPr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SF1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1BEC3A73" w14:textId="486897D8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550-650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14:paraId="77234A08" w14:textId="77777777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Beton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tanpa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penulangan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maupun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beton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dengan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penulangan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yang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sedikit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(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dengan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jarak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antar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tulangan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lebih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besar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200mm) </w:t>
            </w:r>
          </w:p>
          <w:p w14:paraId="508B187B" w14:textId="10304D01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Pengecoran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dilakukan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dengan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sistem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pompa</w:t>
            </w:r>
            <w:proofErr w:type="spellEnd"/>
          </w:p>
        </w:tc>
      </w:tr>
      <w:tr w:rsidR="00DD731E" w:rsidRPr="00C6073C" w14:paraId="25080DCD" w14:textId="77777777" w:rsidTr="00AB312A">
        <w:trPr>
          <w:jc w:val="center"/>
        </w:trPr>
        <w:tc>
          <w:tcPr>
            <w:tcW w:w="625" w:type="dxa"/>
          </w:tcPr>
          <w:p w14:paraId="70A8C003" w14:textId="77777777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990" w:type="dxa"/>
          </w:tcPr>
          <w:p w14:paraId="14DB28BC" w14:textId="3543F00F" w:rsidR="00DD731E" w:rsidRPr="00C6073C" w:rsidRDefault="00DD731E" w:rsidP="00D91AF2">
            <w:pPr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SF2</w:t>
            </w:r>
          </w:p>
        </w:tc>
        <w:tc>
          <w:tcPr>
            <w:tcW w:w="1620" w:type="dxa"/>
          </w:tcPr>
          <w:p w14:paraId="36B65F3B" w14:textId="18DAD16E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660-750</w:t>
            </w:r>
          </w:p>
        </w:tc>
        <w:tc>
          <w:tcPr>
            <w:tcW w:w="3780" w:type="dxa"/>
          </w:tcPr>
          <w:p w14:paraId="0D703759" w14:textId="4DD00CEC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Untuk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aplikasi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umum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seperti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dinding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dan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kolom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(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jarak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antar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tulangan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60-200 mm</w:t>
            </w:r>
          </w:p>
        </w:tc>
      </w:tr>
      <w:tr w:rsidR="00DD731E" w:rsidRPr="00C6073C" w14:paraId="4CF1C96A" w14:textId="77777777" w:rsidTr="00AB312A">
        <w:trPr>
          <w:jc w:val="center"/>
        </w:trPr>
        <w:tc>
          <w:tcPr>
            <w:tcW w:w="625" w:type="dxa"/>
          </w:tcPr>
          <w:p w14:paraId="41063B5A" w14:textId="77777777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990" w:type="dxa"/>
          </w:tcPr>
          <w:p w14:paraId="271FC948" w14:textId="3A4CE9CA" w:rsidR="00DD731E" w:rsidRPr="00C6073C" w:rsidRDefault="00DD731E" w:rsidP="00D91AF2">
            <w:pPr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SF3</w:t>
            </w:r>
          </w:p>
        </w:tc>
        <w:tc>
          <w:tcPr>
            <w:tcW w:w="1620" w:type="dxa"/>
          </w:tcPr>
          <w:p w14:paraId="0979A3FB" w14:textId="239071FD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760-850</w:t>
            </w:r>
          </w:p>
        </w:tc>
        <w:tc>
          <w:tcPr>
            <w:tcW w:w="3780" w:type="dxa"/>
          </w:tcPr>
          <w:p w14:paraId="1A9478FA" w14:textId="57D8D226" w:rsidR="00DD731E" w:rsidRPr="00C6073C" w:rsidRDefault="00DD731E" w:rsidP="00D91AF2">
            <w:pPr>
              <w:jc w:val="center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Biasanya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diproduksi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dengan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ukuran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maksimal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agregat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yang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kecil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dan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digunakan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pada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struktur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dengan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penulangan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rapat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(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jarak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>tulangan</w:t>
            </w:r>
            <w:proofErr w:type="spellEnd"/>
            <w:r w:rsidRPr="00C6073C">
              <w:rPr>
                <w:rFonts w:asciiTheme="majorBidi" w:eastAsiaTheme="minorEastAsia" w:hAnsiTheme="majorBidi" w:cstheme="majorBidi"/>
                <w:sz w:val="20"/>
                <w:szCs w:val="20"/>
              </w:rPr>
              <w:t xml:space="preserve"> 30-60 mm)</w:t>
            </w:r>
          </w:p>
        </w:tc>
      </w:tr>
    </w:tbl>
    <w:p w14:paraId="7BB50C0F" w14:textId="77777777" w:rsidR="00DD731E" w:rsidRPr="00C6073C" w:rsidRDefault="00DD731E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</w:p>
    <w:p w14:paraId="39F87276" w14:textId="77777777" w:rsidR="00CE5F13" w:rsidRPr="00C6073C" w:rsidRDefault="00CE5F13" w:rsidP="00D91AF2">
      <w:pPr>
        <w:spacing w:line="24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79ED4F78" w14:textId="77777777" w:rsidR="00CE5F13" w:rsidRPr="00C6073C" w:rsidRDefault="00CE5F13" w:rsidP="00D91AF2">
      <w:pPr>
        <w:spacing w:line="24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02C0CDF" w14:textId="0DBFA105" w:rsidR="00360A87" w:rsidRPr="00C6073C" w:rsidRDefault="008B7E9D" w:rsidP="00D91AF2">
      <w:pPr>
        <w:spacing w:line="24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b/>
          <w:bCs/>
          <w:sz w:val="20"/>
          <w:szCs w:val="20"/>
        </w:rPr>
        <w:t>Kuat</w:t>
      </w:r>
      <w:proofErr w:type="spellEnd"/>
      <w:r w:rsidRPr="00C6073C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b/>
          <w:bCs/>
          <w:sz w:val="20"/>
          <w:szCs w:val="20"/>
        </w:rPr>
        <w:t>Tekan</w:t>
      </w:r>
      <w:proofErr w:type="spellEnd"/>
      <w:r w:rsidRPr="00C6073C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b/>
          <w:bCs/>
          <w:sz w:val="20"/>
          <w:szCs w:val="20"/>
        </w:rPr>
        <w:t>Umur</w:t>
      </w:r>
      <w:proofErr w:type="spellEnd"/>
      <w:r w:rsidRPr="00C6073C">
        <w:rPr>
          <w:rFonts w:asciiTheme="majorBidi" w:hAnsiTheme="majorBidi" w:cstheme="majorBidi"/>
          <w:b/>
          <w:bCs/>
          <w:sz w:val="20"/>
          <w:szCs w:val="20"/>
        </w:rPr>
        <w:t xml:space="preserve"> 7 Hari</w:t>
      </w:r>
    </w:p>
    <w:p w14:paraId="13C4A13D" w14:textId="6F3A36A6" w:rsidR="008B7E9D" w:rsidRPr="00C6073C" w:rsidRDefault="004710DC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C6073C">
        <w:rPr>
          <w:rFonts w:asciiTheme="majorBidi" w:hAnsiTheme="majorBidi" w:cstheme="majorBidi"/>
          <w:sz w:val="20"/>
          <w:szCs w:val="20"/>
        </w:rPr>
        <w:t xml:space="preserve">Hasil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pengujian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pada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umur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7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hari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didapatkan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SCC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penambahan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sebesar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19.85 MPa.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Berdasarkan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Peraturan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Indonesia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tahun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1971 (PBI 71)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rasio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semen PCC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umur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7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hari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adalah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0.65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umur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28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hari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diprediksi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bahwa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pada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umur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28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adalah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30.54 MPa.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lebih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kecil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mix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desain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karena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tambahan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pecahan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memperlemah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D27243" w:rsidRPr="00C6073C">
        <w:rPr>
          <w:rFonts w:asciiTheme="majorBidi" w:hAnsiTheme="majorBidi" w:cstheme="majorBidi"/>
          <w:sz w:val="20"/>
          <w:szCs w:val="20"/>
        </w:rPr>
        <w:t>tekanya</w:t>
      </w:r>
      <w:proofErr w:type="spellEnd"/>
      <w:r w:rsidR="00D27243" w:rsidRPr="00C6073C">
        <w:rPr>
          <w:rFonts w:asciiTheme="majorBidi" w:hAnsiTheme="majorBidi" w:cstheme="majorBidi"/>
          <w:sz w:val="20"/>
          <w:szCs w:val="20"/>
        </w:rPr>
        <w:t>.</w:t>
      </w:r>
      <w:r w:rsidR="004C623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4C6237" w:rsidRPr="00C6073C">
        <w:rPr>
          <w:rFonts w:asciiTheme="majorBidi" w:hAnsiTheme="majorBidi" w:cstheme="majorBidi"/>
          <w:sz w:val="20"/>
          <w:szCs w:val="20"/>
        </w:rPr>
        <w:t>Kondisi</w:t>
      </w:r>
      <w:proofErr w:type="spellEnd"/>
      <w:r w:rsidR="004C6237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4C6237" w:rsidRPr="00C6073C">
        <w:rPr>
          <w:rFonts w:asciiTheme="majorBidi" w:hAnsiTheme="majorBidi" w:cstheme="majorBidi"/>
          <w:sz w:val="20"/>
          <w:szCs w:val="20"/>
        </w:rPr>
        <w:t>sama</w:t>
      </w:r>
      <w:proofErr w:type="spellEnd"/>
      <w:r w:rsidR="004C6237" w:rsidRPr="00C6073C">
        <w:rPr>
          <w:rFonts w:asciiTheme="majorBidi" w:hAnsiTheme="majorBidi" w:cstheme="majorBidi"/>
          <w:sz w:val="20"/>
          <w:szCs w:val="20"/>
        </w:rPr>
        <w:t xml:space="preserve"> juga </w:t>
      </w:r>
      <w:proofErr w:type="spellStart"/>
      <w:r w:rsidR="004C6237" w:rsidRPr="00C6073C">
        <w:rPr>
          <w:rFonts w:asciiTheme="majorBidi" w:hAnsiTheme="majorBidi" w:cstheme="majorBidi"/>
          <w:sz w:val="20"/>
          <w:szCs w:val="20"/>
        </w:rPr>
        <w:t>terjadi</w:t>
      </w:r>
      <w:proofErr w:type="spellEnd"/>
      <w:r w:rsidR="004C6237" w:rsidRPr="00C6073C">
        <w:rPr>
          <w:rFonts w:asciiTheme="majorBidi" w:hAnsiTheme="majorBidi" w:cstheme="majorBidi"/>
          <w:sz w:val="20"/>
          <w:szCs w:val="20"/>
        </w:rPr>
        <w:t xml:space="preserve"> pada </w:t>
      </w:r>
      <w:proofErr w:type="spellStart"/>
      <w:r w:rsidR="004C6237" w:rsidRPr="00C6073C">
        <w:rPr>
          <w:rFonts w:asciiTheme="majorBidi" w:hAnsiTheme="majorBidi" w:cstheme="majorBidi"/>
          <w:sz w:val="20"/>
          <w:szCs w:val="20"/>
        </w:rPr>
        <w:t>penelitian</w:t>
      </w:r>
      <w:proofErr w:type="spellEnd"/>
      <w:r w:rsidR="004C6237" w:rsidRPr="00C6073C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="004C6237" w:rsidRPr="00C6073C">
        <w:rPr>
          <w:rFonts w:asciiTheme="majorBidi" w:hAnsiTheme="majorBidi" w:cstheme="majorBidi"/>
          <w:sz w:val="20"/>
          <w:szCs w:val="20"/>
        </w:rPr>
        <w:t>dilakukan</w:t>
      </w:r>
      <w:proofErr w:type="spellEnd"/>
      <w:r w:rsidR="004C6237" w:rsidRPr="00C6073C">
        <w:rPr>
          <w:rFonts w:asciiTheme="majorBidi" w:hAnsiTheme="majorBidi" w:cstheme="majorBidi"/>
          <w:sz w:val="20"/>
          <w:szCs w:val="20"/>
        </w:rPr>
        <w:t xml:space="preserve"> oleh </w:t>
      </w:r>
      <w:proofErr w:type="spellStart"/>
      <w:r w:rsidR="004C6237" w:rsidRPr="00C6073C">
        <w:rPr>
          <w:rFonts w:asciiTheme="majorBidi" w:hAnsiTheme="majorBidi" w:cstheme="majorBidi"/>
          <w:sz w:val="20"/>
          <w:szCs w:val="20"/>
        </w:rPr>
        <w:t>Zuraidah</w:t>
      </w:r>
      <w:proofErr w:type="spellEnd"/>
      <w:r w:rsidR="004C6237"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="004C6237" w:rsidRPr="00C6073C">
        <w:rPr>
          <w:rFonts w:asciiTheme="majorBidi" w:hAnsiTheme="majorBidi" w:cstheme="majorBidi"/>
          <w:sz w:val="20"/>
          <w:szCs w:val="20"/>
        </w:rPr>
        <w:t>Jatmiko</w:t>
      </w:r>
      <w:proofErr w:type="spellEnd"/>
      <w:r w:rsidR="004C6237" w:rsidRPr="00C6073C">
        <w:rPr>
          <w:rFonts w:asciiTheme="majorBidi" w:hAnsiTheme="majorBidi" w:cstheme="majorBidi"/>
          <w:sz w:val="20"/>
          <w:szCs w:val="20"/>
        </w:rPr>
        <w:t xml:space="preserve"> (2007), Lestari (2021) dan </w:t>
      </w:r>
      <w:proofErr w:type="spellStart"/>
      <w:r w:rsidR="004C6237" w:rsidRPr="00C6073C">
        <w:rPr>
          <w:rFonts w:asciiTheme="majorBidi" w:hAnsiTheme="majorBidi" w:cstheme="majorBidi"/>
          <w:sz w:val="20"/>
          <w:szCs w:val="20"/>
        </w:rPr>
        <w:t>Saputro</w:t>
      </w:r>
      <w:proofErr w:type="spellEnd"/>
      <w:r w:rsidR="004C6237" w:rsidRPr="00C6073C">
        <w:rPr>
          <w:rFonts w:asciiTheme="majorBidi" w:hAnsiTheme="majorBidi" w:cstheme="majorBidi"/>
          <w:sz w:val="20"/>
          <w:szCs w:val="20"/>
        </w:rPr>
        <w:t xml:space="preserve"> (2022) </w:t>
      </w:r>
      <w:proofErr w:type="spellStart"/>
      <w:r w:rsidR="004C6237" w:rsidRPr="00C6073C">
        <w:rPr>
          <w:rFonts w:asciiTheme="majorBidi" w:hAnsiTheme="majorBidi" w:cstheme="majorBidi"/>
          <w:sz w:val="20"/>
          <w:szCs w:val="20"/>
        </w:rPr>
        <w:t>bahwa</w:t>
      </w:r>
      <w:proofErr w:type="spellEnd"/>
      <w:r w:rsidR="004C623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4C6237" w:rsidRPr="00C6073C">
        <w:rPr>
          <w:rFonts w:asciiTheme="majorBidi" w:hAnsiTheme="majorBidi" w:cstheme="majorBidi"/>
          <w:sz w:val="20"/>
          <w:szCs w:val="20"/>
        </w:rPr>
        <w:t>penambahan</w:t>
      </w:r>
      <w:proofErr w:type="spellEnd"/>
      <w:r w:rsidR="004C6237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mengurangi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tekanya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Terlepas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hal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tersebut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Saputro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(2022)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menyatakan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bahwa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walau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mengurangi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namun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penambahan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sebanyak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50%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berat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agregat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kasar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mempunyai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nilai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ekonomis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paling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tinggi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terhadap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mengurangi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biaya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E0137D" w:rsidRPr="00C6073C">
        <w:rPr>
          <w:rFonts w:asciiTheme="majorBidi" w:hAnsiTheme="majorBidi" w:cstheme="majorBidi"/>
          <w:sz w:val="20"/>
          <w:szCs w:val="20"/>
        </w:rPr>
        <w:t>produksi</w:t>
      </w:r>
      <w:proofErr w:type="spellEnd"/>
      <w:r w:rsidR="00E0137D" w:rsidRPr="00C6073C">
        <w:rPr>
          <w:rFonts w:asciiTheme="majorBidi" w:hAnsiTheme="majorBidi" w:cstheme="majorBidi"/>
          <w:sz w:val="20"/>
          <w:szCs w:val="20"/>
        </w:rPr>
        <w:t>.</w:t>
      </w:r>
    </w:p>
    <w:p w14:paraId="37D982B3" w14:textId="7F613AF8" w:rsidR="00E0137D" w:rsidRPr="00C6073C" w:rsidRDefault="00E0137D" w:rsidP="00D91AF2">
      <w:pPr>
        <w:pStyle w:val="Heading1"/>
      </w:pPr>
      <w:r w:rsidRPr="00C6073C">
        <w:t>KESIMPULAN</w:t>
      </w:r>
    </w:p>
    <w:p w14:paraId="5485A855" w14:textId="5AA7E09B" w:rsidR="00360A87" w:rsidRPr="00C6073C" w:rsidRDefault="00342177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SCC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penambahan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10%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berat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semen,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sebanyak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10%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berat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agregat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kasar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superplastisizer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sebanyak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2% dan FAS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sebesar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0.38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mempunyai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nilai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r w:rsidRPr="00C6073C">
        <w:rPr>
          <w:rFonts w:asciiTheme="majorBidi" w:hAnsiTheme="majorBidi" w:cstheme="majorBidi"/>
          <w:i/>
          <w:iCs/>
          <w:sz w:val="20"/>
          <w:szCs w:val="20"/>
        </w:rPr>
        <w:t xml:space="preserve">slump flow </w:t>
      </w:r>
      <w:r w:rsidRPr="00C6073C">
        <w:rPr>
          <w:rFonts w:asciiTheme="majorBidi" w:hAnsiTheme="majorBidi" w:cstheme="majorBidi"/>
          <w:sz w:val="20"/>
          <w:szCs w:val="20"/>
        </w:rPr>
        <w:t xml:space="preserve">660 mm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pada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umur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7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hari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sebesar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19.85 MPa. Nilai slump flow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masuk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kategori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kelas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SF1.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Penambahan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mengurangi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>.</w:t>
      </w:r>
    </w:p>
    <w:p w14:paraId="50FE66BC" w14:textId="1004FCF0" w:rsidR="00D626D0" w:rsidRPr="00C6073C" w:rsidRDefault="00342177" w:rsidP="00D91AF2">
      <w:pPr>
        <w:pStyle w:val="Heading1"/>
      </w:pPr>
      <w:r w:rsidRPr="00C6073C">
        <w:t>DAFTAR PUSTAKA</w:t>
      </w:r>
    </w:p>
    <w:p w14:paraId="7FAF4DE8" w14:textId="77777777" w:rsidR="00D626D0" w:rsidRPr="00C6073C" w:rsidRDefault="00D626D0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Asward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N.H. (2012)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Penggunaan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Las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Abu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Sekam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Padi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Subtitusi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Semen Pada Paving Block.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Metropilar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Volume 11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Nomor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3</w:t>
      </w:r>
    </w:p>
    <w:p w14:paraId="111A2C94" w14:textId="2BD5A562" w:rsidR="00C11500" w:rsidRPr="00C6073C" w:rsidRDefault="00D626D0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proofErr w:type="gramStart"/>
      <w:r w:rsidRPr="00C6073C">
        <w:rPr>
          <w:rFonts w:asciiTheme="majorBidi" w:hAnsiTheme="majorBidi" w:cstheme="majorBidi"/>
          <w:sz w:val="20"/>
          <w:szCs w:val="20"/>
        </w:rPr>
        <w:t>Aprida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,</w:t>
      </w:r>
      <w:proofErr w:type="gram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r w:rsidR="00C11500" w:rsidRPr="00C6073C">
        <w:rPr>
          <w:rFonts w:asciiTheme="majorBidi" w:hAnsiTheme="majorBidi" w:cstheme="majorBidi"/>
          <w:sz w:val="20"/>
          <w:szCs w:val="20"/>
        </w:rPr>
        <w:t>L</w:t>
      </w:r>
      <w:r w:rsidRPr="00C6073C">
        <w:rPr>
          <w:rFonts w:asciiTheme="majorBidi" w:hAnsiTheme="majorBidi" w:cstheme="majorBidi"/>
          <w:sz w:val="20"/>
          <w:szCs w:val="20"/>
        </w:rPr>
        <w:t>.</w:t>
      </w:r>
      <w:r w:rsidR="00C11500" w:rsidRPr="00C6073C">
        <w:rPr>
          <w:rFonts w:asciiTheme="majorBidi" w:hAnsiTheme="majorBidi" w:cstheme="majorBidi"/>
          <w:sz w:val="20"/>
          <w:szCs w:val="20"/>
        </w:rPr>
        <w:t>F</w:t>
      </w:r>
      <w:r w:rsidRPr="00C6073C">
        <w:rPr>
          <w:rFonts w:asciiTheme="majorBidi" w:hAnsiTheme="majorBidi" w:cstheme="majorBidi"/>
          <w:sz w:val="20"/>
          <w:szCs w:val="20"/>
        </w:rPr>
        <w:t>.</w:t>
      </w:r>
      <w:r w:rsidR="00C11500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Dermawan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</w:t>
      </w:r>
      <w:r w:rsidR="00C11500" w:rsidRPr="00C6073C">
        <w:rPr>
          <w:rFonts w:asciiTheme="majorBidi" w:hAnsiTheme="majorBidi" w:cstheme="majorBidi"/>
          <w:sz w:val="20"/>
          <w:szCs w:val="20"/>
        </w:rPr>
        <w:t>D</w:t>
      </w:r>
      <w:r w:rsidRPr="00C6073C">
        <w:rPr>
          <w:rFonts w:asciiTheme="majorBidi" w:hAnsiTheme="majorBidi" w:cstheme="majorBidi"/>
          <w:sz w:val="20"/>
          <w:szCs w:val="20"/>
        </w:rPr>
        <w:t>.</w:t>
      </w:r>
      <w:r w:rsidR="00C11500"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Bayuaji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r w:rsidR="00C11500" w:rsidRPr="00C6073C">
        <w:rPr>
          <w:rFonts w:asciiTheme="majorBidi" w:hAnsiTheme="majorBidi" w:cstheme="majorBidi"/>
          <w:sz w:val="20"/>
          <w:szCs w:val="20"/>
        </w:rPr>
        <w:t xml:space="preserve">R. 2018.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Identifikasi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Potensi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Pemanfaatan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dan Abu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Sekam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Padi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Alternatif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C11500" w:rsidRPr="00C6073C">
        <w:rPr>
          <w:rFonts w:asciiTheme="majorBidi" w:hAnsiTheme="majorBidi" w:cstheme="majorBidi"/>
          <w:sz w:val="20"/>
          <w:szCs w:val="20"/>
        </w:rPr>
        <w:t>Pengganti</w:t>
      </w:r>
      <w:proofErr w:type="spellEnd"/>
      <w:r w:rsidR="00C11500" w:rsidRPr="00C6073C">
        <w:rPr>
          <w:rFonts w:asciiTheme="majorBidi" w:hAnsiTheme="majorBidi" w:cstheme="majorBidi"/>
          <w:sz w:val="20"/>
          <w:szCs w:val="20"/>
        </w:rPr>
        <w:t xml:space="preserve"> Semen. Conference Proceeding on Waste Treatment Technology. Vol 1 No 1.</w:t>
      </w:r>
    </w:p>
    <w:p w14:paraId="269681E1" w14:textId="40700B6B" w:rsidR="00F407D0" w:rsidRPr="00C6073C" w:rsidRDefault="006277C2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Dauna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Helen (2016)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Analisis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penerapan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SCC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pengganti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TRC pada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proyek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konstruksi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proofErr w:type="gramStart"/>
      <w:r w:rsidRPr="00C6073C">
        <w:rPr>
          <w:rFonts w:asciiTheme="majorBidi" w:hAnsiTheme="majorBidi" w:cstheme="majorBidi"/>
          <w:sz w:val="20"/>
          <w:szCs w:val="20"/>
        </w:rPr>
        <w:t>Masters</w:t>
      </w:r>
      <w:proofErr w:type="spellEnd"/>
      <w:proofErr w:type="gramEnd"/>
      <w:r w:rsidRPr="00C6073C">
        <w:rPr>
          <w:rFonts w:asciiTheme="majorBidi" w:hAnsiTheme="majorBidi" w:cstheme="majorBidi"/>
          <w:sz w:val="20"/>
          <w:szCs w:val="20"/>
        </w:rPr>
        <w:t xml:space="preserve"> thesis, Universitas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Tarumanegara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>.</w:t>
      </w:r>
    </w:p>
    <w:p w14:paraId="4307B7C3" w14:textId="77777777" w:rsidR="004710DC" w:rsidRPr="00C6073C" w:rsidRDefault="004710DC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Direktorat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Jenderal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Bina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Marga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Kementerian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Pekerjaan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Umum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Perumahan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Rakyat. 2017.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Spesifikasi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Khusus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Interim SKh-1.7.23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tentang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Spesifikasi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Khusus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Interim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Memadat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Sendiri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(</w:t>
      </w:r>
      <w:r w:rsidRPr="00C6073C">
        <w:rPr>
          <w:rFonts w:asciiTheme="majorBidi" w:hAnsiTheme="majorBidi" w:cstheme="majorBidi"/>
          <w:i/>
          <w:iCs/>
          <w:sz w:val="20"/>
          <w:szCs w:val="20"/>
        </w:rPr>
        <w:t>Self Compacting Concrete, SCC</w:t>
      </w:r>
      <w:r w:rsidRPr="00C6073C">
        <w:rPr>
          <w:rFonts w:asciiTheme="majorBidi" w:hAnsiTheme="majorBidi" w:cstheme="majorBidi"/>
          <w:sz w:val="20"/>
          <w:szCs w:val="20"/>
        </w:rPr>
        <w:t xml:space="preserve">)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jalan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non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tol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>.</w:t>
      </w:r>
    </w:p>
    <w:p w14:paraId="1A219F4A" w14:textId="77777777" w:rsidR="004710DC" w:rsidRPr="00C6073C" w:rsidRDefault="004710DC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Direktorat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Jenderal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Bina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Marga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Kementerian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Pekerjaan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Umum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Perumahan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Rakyat. 2017.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Spesifikasi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Khusus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Interim SKh-1.7.14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tentang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Spesifikasi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Khusus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Interim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Memadat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Sendiri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(</w:t>
      </w:r>
      <w:r w:rsidRPr="00C6073C">
        <w:rPr>
          <w:rFonts w:asciiTheme="majorBidi" w:hAnsiTheme="majorBidi" w:cstheme="majorBidi"/>
          <w:i/>
          <w:iCs/>
          <w:sz w:val="20"/>
          <w:szCs w:val="20"/>
        </w:rPr>
        <w:t>Self Compacting Concrete, SCC</w:t>
      </w:r>
      <w:r w:rsidRPr="00C6073C">
        <w:rPr>
          <w:rFonts w:asciiTheme="majorBidi" w:hAnsiTheme="majorBidi" w:cstheme="majorBidi"/>
          <w:sz w:val="20"/>
          <w:szCs w:val="20"/>
        </w:rPr>
        <w:t xml:space="preserve">)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jalan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bebas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hambatan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jalan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tol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>.</w:t>
      </w:r>
    </w:p>
    <w:p w14:paraId="4D254D17" w14:textId="5C810105" w:rsidR="00CE5F13" w:rsidRPr="00C6073C" w:rsidRDefault="00CE5F13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C6073C">
        <w:rPr>
          <w:rFonts w:asciiTheme="majorBidi" w:hAnsiTheme="majorBidi" w:cstheme="majorBidi"/>
          <w:sz w:val="20"/>
          <w:szCs w:val="20"/>
        </w:rPr>
        <w:t xml:space="preserve">EFNARC, 2005. The European Guidelines for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Self Compacting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Concrete Specification, Production and Use.</w:t>
      </w:r>
    </w:p>
    <w:p w14:paraId="646C4F1C" w14:textId="5A3781B5" w:rsidR="00512866" w:rsidRPr="00C6073C" w:rsidRDefault="00D27021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C6073C">
        <w:rPr>
          <w:rFonts w:asciiTheme="majorBidi" w:hAnsiTheme="majorBidi" w:cstheme="majorBidi"/>
          <w:sz w:val="20"/>
          <w:szCs w:val="20"/>
        </w:rPr>
        <w:t xml:space="preserve">Imran, Mohammad. 2018. Material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Konstruksi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Ramah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Lingkungandengan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Penerapan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Teknologi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Tepat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Guna.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lastRenderedPageBreak/>
        <w:t>Jurnal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Peradaban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Sains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Rekayasa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Teknologi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Sekolah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Tinggi Teknik (STITEK) Bina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Taruna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Gorontalo. Vol 6 No 2.</w:t>
      </w:r>
    </w:p>
    <w:p w14:paraId="1E77E4AF" w14:textId="7B65296E" w:rsidR="001A7358" w:rsidRPr="00C6073C" w:rsidRDefault="001A7358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C6073C">
        <w:rPr>
          <w:rFonts w:asciiTheme="majorBidi" w:hAnsiTheme="majorBidi" w:cstheme="majorBidi"/>
          <w:sz w:val="20"/>
          <w:szCs w:val="20"/>
        </w:rPr>
        <w:t xml:space="preserve">Lestari, A.D., 2021.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Pengujian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Pada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Subtitusi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Agregat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Kasar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Jurnal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Ilmiah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Teknik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Sipil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Teknik Kimia Vol 6 No 1.</w:t>
      </w:r>
    </w:p>
    <w:p w14:paraId="22EF3B01" w14:textId="77777777" w:rsidR="00CA7C70" w:rsidRPr="00C6073C" w:rsidRDefault="00CA7C70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Peraturan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Pemerintah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Nomor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101.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Tentang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Pengelolaan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Berbahaya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Beracun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(2014). </w:t>
      </w:r>
      <w:proofErr w:type="gramStart"/>
      <w:r w:rsidRPr="00C6073C">
        <w:rPr>
          <w:rFonts w:asciiTheme="majorBidi" w:hAnsiTheme="majorBidi" w:cstheme="majorBidi"/>
          <w:sz w:val="20"/>
          <w:szCs w:val="20"/>
        </w:rPr>
        <w:t>Jakarta :</w:t>
      </w:r>
      <w:proofErr w:type="gram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Republik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Indonesia </w:t>
      </w:r>
    </w:p>
    <w:p w14:paraId="1F60BC64" w14:textId="50202C8F" w:rsidR="00D626D0" w:rsidRPr="00C6073C" w:rsidRDefault="00D626D0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Rajiman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(2015).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Pengaruh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Penambahan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Material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Agregat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Alam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(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Feldspart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)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Terhadap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Sifat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Fisik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Tapak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Vol. 4 No. </w:t>
      </w:r>
      <w:proofErr w:type="gramStart"/>
      <w:r w:rsidRPr="00C6073C">
        <w:rPr>
          <w:rFonts w:asciiTheme="majorBidi" w:hAnsiTheme="majorBidi" w:cstheme="majorBidi"/>
          <w:sz w:val="20"/>
          <w:szCs w:val="20"/>
        </w:rPr>
        <w:t>2 ,</w:t>
      </w:r>
      <w:proofErr w:type="gramEnd"/>
      <w:r w:rsidRPr="00C6073C">
        <w:rPr>
          <w:rFonts w:asciiTheme="majorBidi" w:hAnsiTheme="majorBidi" w:cstheme="majorBidi"/>
          <w:sz w:val="20"/>
          <w:szCs w:val="20"/>
        </w:rPr>
        <w:t xml:space="preserve"> 118-124</w:t>
      </w:r>
    </w:p>
    <w:p w14:paraId="7D5A5C83" w14:textId="722BDCCE" w:rsidR="00E0137D" w:rsidRPr="00C6073C" w:rsidRDefault="00E0137D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Saputro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M.Y.E.,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Hasanuddin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A.,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Nurtanto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D., 2022.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Pemanfaatan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Batu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Agregat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Kasar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pada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Campuran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Perkerasan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Kaku yang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Menggunakan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Tambah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Abu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Sekam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Padi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Jurnal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Ilmiah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Teknik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Sipil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dan Teknik Kimia, 7 (1), 2022, page 93 </w:t>
      </w:r>
      <w:r w:rsidR="00763374" w:rsidRPr="00C6073C">
        <w:rPr>
          <w:rFonts w:asciiTheme="majorBidi" w:hAnsiTheme="majorBidi" w:cstheme="majorBidi"/>
          <w:sz w:val="20"/>
          <w:szCs w:val="20"/>
        </w:rPr>
        <w:t>–</w:t>
      </w:r>
      <w:r w:rsidRPr="00C6073C">
        <w:rPr>
          <w:rFonts w:asciiTheme="majorBidi" w:hAnsiTheme="majorBidi" w:cstheme="majorBidi"/>
          <w:sz w:val="20"/>
          <w:szCs w:val="20"/>
        </w:rPr>
        <w:t xml:space="preserve"> 103</w:t>
      </w:r>
    </w:p>
    <w:p w14:paraId="2281C398" w14:textId="77777777" w:rsidR="00763374" w:rsidRPr="00C6073C" w:rsidRDefault="00763374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Utomo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H. M. (2010).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Analisis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Kuat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Tekan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Batako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Karbit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Bahan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Tambah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Tugas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 Akhir. Universitas Negeri Yogyakarta</w:t>
      </w:r>
    </w:p>
    <w:p w14:paraId="5482EFA8" w14:textId="77777777" w:rsidR="00763374" w:rsidRPr="00C6073C" w:rsidRDefault="00763374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Wulan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S.A.,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Satyarno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I.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Saputra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>, A., 2018. Mix Design of Self Compacting Concrete Based on Ultra High Compressive Strength Flow Mortar Mix. Journal of the Civil Engineering Forum Vol. 4 No. 1</w:t>
      </w:r>
    </w:p>
    <w:p w14:paraId="244BF9A7" w14:textId="3D0AB6C1" w:rsidR="00F26435" w:rsidRPr="00C6073C" w:rsidRDefault="00F26435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C6073C">
        <w:rPr>
          <w:rFonts w:asciiTheme="majorBidi" w:hAnsiTheme="majorBidi" w:cstheme="majorBidi"/>
          <w:sz w:val="20"/>
          <w:szCs w:val="20"/>
        </w:rPr>
        <w:t>Zuraidah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 xml:space="preserve">, S. dan </w:t>
      </w:r>
      <w:proofErr w:type="spellStart"/>
      <w:r w:rsidRPr="00C6073C">
        <w:rPr>
          <w:rFonts w:asciiTheme="majorBidi" w:hAnsiTheme="majorBidi" w:cstheme="majorBidi"/>
          <w:sz w:val="20"/>
          <w:szCs w:val="20"/>
        </w:rPr>
        <w:t>Jatmiko</w:t>
      </w:r>
      <w:proofErr w:type="spellEnd"/>
      <w:r w:rsidRPr="00C6073C">
        <w:rPr>
          <w:rFonts w:asciiTheme="majorBidi" w:hAnsiTheme="majorBidi" w:cstheme="majorBidi"/>
          <w:sz w:val="20"/>
          <w:szCs w:val="20"/>
        </w:rPr>
        <w:t>, R.A.</w:t>
      </w:r>
      <w:r w:rsidR="00F6196D" w:rsidRPr="00C6073C">
        <w:rPr>
          <w:rFonts w:asciiTheme="majorBidi" w:hAnsiTheme="majorBidi" w:cstheme="majorBidi"/>
          <w:sz w:val="20"/>
          <w:szCs w:val="20"/>
        </w:rPr>
        <w:t xml:space="preserve">, 2007.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Pengaruh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Penggunaan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Limbah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Pecahan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Batu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Marmer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Alternatif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Pengganti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Agregat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Kasar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pada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Kekuatan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Beton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Jurnal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Rekayasa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6196D" w:rsidRPr="00C6073C">
        <w:rPr>
          <w:rFonts w:asciiTheme="majorBidi" w:hAnsiTheme="majorBidi" w:cstheme="majorBidi"/>
          <w:sz w:val="20"/>
          <w:szCs w:val="20"/>
        </w:rPr>
        <w:t>Perencanaan</w:t>
      </w:r>
      <w:proofErr w:type="spellEnd"/>
      <w:r w:rsidR="00F6196D" w:rsidRPr="00C6073C">
        <w:rPr>
          <w:rFonts w:asciiTheme="majorBidi" w:hAnsiTheme="majorBidi" w:cstheme="majorBidi"/>
          <w:sz w:val="20"/>
          <w:szCs w:val="20"/>
        </w:rPr>
        <w:t xml:space="preserve"> Vol. 3 No. 3</w:t>
      </w:r>
    </w:p>
    <w:p w14:paraId="234EDD3A" w14:textId="77777777" w:rsidR="004710DC" w:rsidRPr="00C6073C" w:rsidRDefault="004710DC" w:rsidP="00D91AF2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</w:p>
    <w:sectPr w:rsidR="004710DC" w:rsidRPr="00C6073C" w:rsidSect="00C6073C">
      <w:type w:val="continuous"/>
      <w:pgSz w:w="12240" w:h="15840"/>
      <w:pgMar w:top="1134" w:right="1134" w:bottom="1134" w:left="1134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9AAF6" w14:textId="77777777" w:rsidR="001C38C3" w:rsidRDefault="001C38C3" w:rsidP="00247433">
      <w:pPr>
        <w:spacing w:after="0" w:line="240" w:lineRule="auto"/>
      </w:pPr>
      <w:r>
        <w:separator/>
      </w:r>
    </w:p>
  </w:endnote>
  <w:endnote w:type="continuationSeparator" w:id="0">
    <w:p w14:paraId="0AEDC14C" w14:textId="77777777" w:rsidR="001C38C3" w:rsidRDefault="001C38C3" w:rsidP="002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71457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AFECF9" w14:textId="0B2E6929" w:rsidR="002073CC" w:rsidRDefault="002073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D21B7E" w14:textId="77777777" w:rsidR="002073CC" w:rsidRDefault="002073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730E9" w14:textId="77777777" w:rsidR="001C38C3" w:rsidRDefault="001C38C3" w:rsidP="00247433">
      <w:pPr>
        <w:spacing w:after="0" w:line="240" w:lineRule="auto"/>
      </w:pPr>
      <w:r>
        <w:separator/>
      </w:r>
    </w:p>
  </w:footnote>
  <w:footnote w:type="continuationSeparator" w:id="0">
    <w:p w14:paraId="69F7DACF" w14:textId="77777777" w:rsidR="001C38C3" w:rsidRDefault="001C38C3" w:rsidP="00247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18BFA" w14:textId="77777777" w:rsidR="00247433" w:rsidRPr="00AE2FC7" w:rsidRDefault="00247433" w:rsidP="00247433">
    <w:pPr>
      <w:pStyle w:val="Header"/>
      <w:tabs>
        <w:tab w:val="right" w:pos="9498"/>
      </w:tabs>
      <w:rPr>
        <w:lang w:val="id-ID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39C8E2" wp14:editId="0ADC83AF">
              <wp:simplePos x="0" y="0"/>
              <wp:positionH relativeFrom="margin">
                <wp:posOffset>4547235</wp:posOffset>
              </wp:positionH>
              <wp:positionV relativeFrom="paragraph">
                <wp:posOffset>-56515</wp:posOffset>
              </wp:positionV>
              <wp:extent cx="1362075" cy="461010"/>
              <wp:effectExtent l="0" t="0" r="28575" b="15240"/>
              <wp:wrapNone/>
              <wp:docPr id="2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62075" cy="4610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ysClr val="window" lastClr="FFFFFF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71FCAA71" w14:textId="64B9FF84" w:rsidR="00247433" w:rsidRPr="00DC26C5" w:rsidRDefault="00247433" w:rsidP="00247433">
                          <w:pPr>
                            <w:rPr>
                              <w:rFonts w:asciiTheme="majorBidi" w:hAnsiTheme="majorBidi" w:cstheme="majorBidi"/>
                              <w:lang w:val="id-ID"/>
                            </w:rPr>
                          </w:pPr>
                          <w:r w:rsidRPr="00DC26C5">
                            <w:rPr>
                              <w:rFonts w:asciiTheme="majorBidi" w:hAnsiTheme="majorBidi" w:cstheme="majorBidi"/>
                              <w:lang w:val="id-ID"/>
                            </w:rPr>
                            <w:t>P-ISSN</w:t>
                          </w:r>
                          <w:r w:rsidRPr="00DC26C5">
                            <w:rPr>
                              <w:rFonts w:asciiTheme="majorBidi" w:hAnsiTheme="majorBidi" w:cstheme="majorBidi"/>
                            </w:rPr>
                            <w:tab/>
                          </w:r>
                          <w:r w:rsidRPr="00DC26C5">
                            <w:rPr>
                              <w:rFonts w:asciiTheme="majorBidi" w:hAnsiTheme="majorBidi" w:cstheme="majorBidi"/>
                              <w:lang w:val="id-ID"/>
                            </w:rPr>
                            <w:t>2614-3100</w:t>
                          </w:r>
                          <w:r w:rsidRPr="00DC26C5">
                            <w:rPr>
                              <w:rFonts w:asciiTheme="majorBidi" w:hAnsiTheme="majorBidi" w:cstheme="majorBidi"/>
                              <w:lang w:val="id-ID"/>
                            </w:rPr>
                            <w:br/>
                            <w:t>E-ISSN</w:t>
                          </w:r>
                          <w:r w:rsidRPr="00DC26C5">
                            <w:rPr>
                              <w:rFonts w:asciiTheme="majorBidi" w:hAnsiTheme="majorBidi" w:cstheme="majorBidi"/>
                            </w:rPr>
                            <w:tab/>
                          </w:r>
                          <w:r w:rsidRPr="00DC26C5">
                            <w:rPr>
                              <w:rFonts w:asciiTheme="majorBidi" w:hAnsiTheme="majorBidi" w:cstheme="majorBidi"/>
                              <w:lang w:val="id-ID"/>
                            </w:rPr>
                            <w:t>2614-3119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39C8E2" id="Rectangle 22" o:spid="_x0000_s1026" style="position:absolute;margin-left:358.05pt;margin-top:-4.45pt;width:107.25pt;height:36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" fillcolor="window" strokecolor="window" strokeweight="2pt">
              <v:path arrowok="t"/>
              <v:textbox>
                <w:txbxContent>
                  <w:p w14:paraId="71FCAA71" w14:textId="64B9FF84" w:rsidR="00247433" w:rsidRPr="00DC26C5" w:rsidRDefault="00247433" w:rsidP="00247433">
                    <w:pPr>
                      <w:rPr>
                        <w:rFonts w:asciiTheme="majorBidi" w:hAnsiTheme="majorBidi" w:cstheme="majorBidi"/>
                        <w:lang w:val="id-ID"/>
                      </w:rPr>
                    </w:pPr>
                    <w:r w:rsidRPr="00DC26C5">
                      <w:rPr>
                        <w:rFonts w:asciiTheme="majorBidi" w:hAnsiTheme="majorBidi" w:cstheme="majorBidi"/>
                        <w:lang w:val="id-ID"/>
                      </w:rPr>
                      <w:t>P-ISSN</w:t>
                    </w:r>
                    <w:r w:rsidRPr="00DC26C5">
                      <w:rPr>
                        <w:rFonts w:asciiTheme="majorBidi" w:hAnsiTheme="majorBidi" w:cstheme="majorBidi"/>
                      </w:rPr>
                      <w:tab/>
                    </w:r>
                    <w:r w:rsidRPr="00DC26C5">
                      <w:rPr>
                        <w:rFonts w:asciiTheme="majorBidi" w:hAnsiTheme="majorBidi" w:cstheme="majorBidi"/>
                        <w:lang w:val="id-ID"/>
                      </w:rPr>
                      <w:t>2614-3100</w:t>
                    </w:r>
                    <w:r w:rsidRPr="00DC26C5">
                      <w:rPr>
                        <w:rFonts w:asciiTheme="majorBidi" w:hAnsiTheme="majorBidi" w:cstheme="majorBidi"/>
                        <w:lang w:val="id-ID"/>
                      </w:rPr>
                      <w:br/>
                      <w:t>E-ISSN</w:t>
                    </w:r>
                    <w:r w:rsidRPr="00DC26C5">
                      <w:rPr>
                        <w:rFonts w:asciiTheme="majorBidi" w:hAnsiTheme="majorBidi" w:cstheme="majorBidi"/>
                      </w:rPr>
                      <w:tab/>
                    </w:r>
                    <w:r w:rsidRPr="00DC26C5">
                      <w:rPr>
                        <w:rFonts w:asciiTheme="majorBidi" w:hAnsiTheme="majorBidi" w:cstheme="majorBidi"/>
                        <w:lang w:val="id-ID"/>
                      </w:rPr>
                      <w:t>2614-3119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val="id-ID" w:eastAsia="id-ID"/>
      </w:rPr>
      <w:drawing>
        <wp:anchor distT="0" distB="0" distL="114300" distR="114300" simplePos="0" relativeHeight="251661312" behindDoc="0" locked="0" layoutInCell="1" allowOverlap="1" wp14:anchorId="48B49489" wp14:editId="52B31BF1">
          <wp:simplePos x="0" y="0"/>
          <wp:positionH relativeFrom="margin">
            <wp:posOffset>81280</wp:posOffset>
          </wp:positionH>
          <wp:positionV relativeFrom="paragraph">
            <wp:posOffset>-81280</wp:posOffset>
          </wp:positionV>
          <wp:extent cx="782955" cy="789940"/>
          <wp:effectExtent l="0" t="0" r="0" b="0"/>
          <wp:wrapNone/>
          <wp:docPr id="3" name="Picture 3" descr="C:\Users\Gallery\Documents\LOGO RICE WAHYU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Gallery\Documents\LOGO RICE WAHYU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2" t="3902" r="9247" b="11879"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13AEC4" w14:textId="5CC16895" w:rsidR="00247433" w:rsidRPr="00247433" w:rsidRDefault="00247433" w:rsidP="00247433">
    <w:pPr>
      <w:pStyle w:val="Header"/>
      <w:ind w:left="-1134"/>
      <w:rPr>
        <w:rFonts w:asciiTheme="majorBidi" w:hAnsiTheme="majorBidi" w:cstheme="majorBidi"/>
        <w:sz w:val="20"/>
        <w:szCs w:val="20"/>
      </w:rPr>
    </w:pPr>
    <w:r>
      <w:tab/>
    </w:r>
    <w:r w:rsidRPr="00247433">
      <w:rPr>
        <w:rFonts w:asciiTheme="majorBidi" w:hAnsiTheme="majorBidi" w:cstheme="majorBidi"/>
        <w:sz w:val="20"/>
        <w:szCs w:val="20"/>
      </w:rPr>
      <w:t>Reviews in Civil Engineering,</w:t>
    </w:r>
  </w:p>
  <w:p w14:paraId="142470D8" w14:textId="7D79B2D4" w:rsidR="00247433" w:rsidRPr="00247433" w:rsidRDefault="00247433" w:rsidP="00247433">
    <w:pPr>
      <w:pStyle w:val="Header"/>
      <w:tabs>
        <w:tab w:val="center" w:pos="3261"/>
      </w:tabs>
      <w:ind w:firstLine="3261"/>
      <w:rPr>
        <w:rFonts w:asciiTheme="majorBidi" w:hAnsiTheme="majorBidi" w:cstheme="majorBidi"/>
        <w:sz w:val="20"/>
        <w:szCs w:val="20"/>
      </w:rPr>
    </w:pPr>
    <w:r w:rsidRPr="00247433">
      <w:rPr>
        <w:rFonts w:asciiTheme="majorBidi" w:hAnsiTheme="majorBidi" w:cstheme="majorBidi"/>
        <w:noProof/>
        <w:sz w:val="20"/>
        <w:szCs w:val="20"/>
        <w:lang w:val="id-ID" w:eastAsia="id-ID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3D407" wp14:editId="1129E477">
              <wp:simplePos x="0" y="0"/>
              <wp:positionH relativeFrom="column">
                <wp:posOffset>3956685</wp:posOffset>
              </wp:positionH>
              <wp:positionV relativeFrom="paragraph">
                <wp:posOffset>128270</wp:posOffset>
              </wp:positionV>
              <wp:extent cx="2571750" cy="285750"/>
              <wp:effectExtent l="0" t="0" r="19050" b="1905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939C1F" w14:textId="77777777" w:rsidR="00247433" w:rsidRPr="00BA21DD" w:rsidRDefault="00247433" w:rsidP="00247433">
                          <w:pPr>
                            <w:rPr>
                              <w:sz w:val="18"/>
                              <w:szCs w:val="18"/>
                              <w:u w:val="single"/>
                              <w:lang w:val="id-ID"/>
                            </w:rPr>
                          </w:pPr>
                          <w:r w:rsidRPr="00BA21DD">
                            <w:rPr>
                              <w:sz w:val="18"/>
                              <w:szCs w:val="18"/>
                              <w:u w:val="single"/>
                            </w:rPr>
                            <w:t>jurnal.untidar.ac.id</w:t>
                          </w:r>
                          <w:r w:rsidRPr="00BA21DD">
                            <w:rPr>
                              <w:sz w:val="18"/>
                              <w:szCs w:val="18"/>
                              <w:u w:val="single"/>
                              <w:lang w:val="id-ID"/>
                            </w:rPr>
                            <w:t>/</w:t>
                          </w:r>
                          <w:proofErr w:type="spellStart"/>
                          <w:r w:rsidRPr="00BA21DD">
                            <w:rPr>
                              <w:sz w:val="18"/>
                              <w:szCs w:val="18"/>
                              <w:u w:val="single"/>
                              <w:lang w:val="id-ID"/>
                            </w:rPr>
                            <w:t>index.php</w:t>
                          </w:r>
                          <w:proofErr w:type="spellEnd"/>
                          <w:r w:rsidRPr="00BA21DD">
                            <w:rPr>
                              <w:sz w:val="18"/>
                              <w:szCs w:val="18"/>
                              <w:u w:val="single"/>
                              <w:lang w:val="id-ID"/>
                            </w:rPr>
                            <w:t>/</w:t>
                          </w:r>
                          <w:proofErr w:type="spellStart"/>
                          <w:r w:rsidRPr="00BA21DD">
                            <w:rPr>
                              <w:sz w:val="18"/>
                              <w:szCs w:val="18"/>
                              <w:u w:val="single"/>
                              <w:lang w:val="id-ID"/>
                            </w:rPr>
                            <w:t>civ</w:t>
                          </w:r>
                          <w:r>
                            <w:rPr>
                              <w:sz w:val="18"/>
                              <w:szCs w:val="18"/>
                              <w:u w:val="single"/>
                              <w:lang w:val="id-ID"/>
                            </w:rPr>
                            <w:t>i</w:t>
                          </w:r>
                          <w:r w:rsidRPr="00BA21DD">
                            <w:rPr>
                              <w:sz w:val="18"/>
                              <w:szCs w:val="18"/>
                              <w:u w:val="single"/>
                              <w:lang w:val="id-ID"/>
                            </w:rPr>
                            <w:t>lengineering</w:t>
                          </w:r>
                          <w:proofErr w:type="spellEnd"/>
                          <w:r w:rsidRPr="00BA21DD">
                            <w:rPr>
                              <w:sz w:val="18"/>
                              <w:szCs w:val="18"/>
                              <w:u w:val="single"/>
                              <w:lang w:val="id-ID"/>
                            </w:rPr>
                            <w:t>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43D40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left:0;text-align:left;margin-left:311.55pt;margin-top:10.1pt;width:202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" strokecolor="white">
              <v:textbox>
                <w:txbxContent>
                  <w:p w14:paraId="42939C1F" w14:textId="77777777" w:rsidR="00247433" w:rsidRPr="00BA21DD" w:rsidRDefault="00247433" w:rsidP="00247433">
                    <w:pPr>
                      <w:rPr>
                        <w:sz w:val="18"/>
                        <w:szCs w:val="18"/>
                        <w:u w:val="single"/>
                        <w:lang w:val="id-ID"/>
                      </w:rPr>
                    </w:pPr>
                    <w:r w:rsidRPr="00BA21DD">
                      <w:rPr>
                        <w:sz w:val="18"/>
                        <w:szCs w:val="18"/>
                        <w:u w:val="single"/>
                      </w:rPr>
                      <w:t>jurnal.untidar.ac.id</w:t>
                    </w:r>
                    <w:r w:rsidRPr="00BA21DD">
                      <w:rPr>
                        <w:sz w:val="18"/>
                        <w:szCs w:val="18"/>
                        <w:u w:val="single"/>
                        <w:lang w:val="id-ID"/>
                      </w:rPr>
                      <w:t>/</w:t>
                    </w:r>
                    <w:proofErr w:type="spellStart"/>
                    <w:r w:rsidRPr="00BA21DD">
                      <w:rPr>
                        <w:sz w:val="18"/>
                        <w:szCs w:val="18"/>
                        <w:u w:val="single"/>
                        <w:lang w:val="id-ID"/>
                      </w:rPr>
                      <w:t>index.php</w:t>
                    </w:r>
                    <w:proofErr w:type="spellEnd"/>
                    <w:r w:rsidRPr="00BA21DD">
                      <w:rPr>
                        <w:sz w:val="18"/>
                        <w:szCs w:val="18"/>
                        <w:u w:val="single"/>
                        <w:lang w:val="id-ID"/>
                      </w:rPr>
                      <w:t>/</w:t>
                    </w:r>
                    <w:proofErr w:type="spellStart"/>
                    <w:r w:rsidRPr="00BA21DD">
                      <w:rPr>
                        <w:sz w:val="18"/>
                        <w:szCs w:val="18"/>
                        <w:u w:val="single"/>
                        <w:lang w:val="id-ID"/>
                      </w:rPr>
                      <w:t>civ</w:t>
                    </w:r>
                    <w:r>
                      <w:rPr>
                        <w:sz w:val="18"/>
                        <w:szCs w:val="18"/>
                        <w:u w:val="single"/>
                        <w:lang w:val="id-ID"/>
                      </w:rPr>
                      <w:t>i</w:t>
                    </w:r>
                    <w:r w:rsidRPr="00BA21DD">
                      <w:rPr>
                        <w:sz w:val="18"/>
                        <w:szCs w:val="18"/>
                        <w:u w:val="single"/>
                        <w:lang w:val="id-ID"/>
                      </w:rPr>
                      <w:t>lengineering</w:t>
                    </w:r>
                    <w:proofErr w:type="spellEnd"/>
                    <w:r w:rsidRPr="00BA21DD">
                      <w:rPr>
                        <w:sz w:val="18"/>
                        <w:szCs w:val="18"/>
                        <w:u w:val="single"/>
                        <w:lang w:val="id-ID"/>
                      </w:rPr>
                      <w:t>/</w:t>
                    </w:r>
                  </w:p>
                </w:txbxContent>
              </v:textbox>
            </v:shape>
          </w:pict>
        </mc:Fallback>
      </mc:AlternateContent>
    </w:r>
    <w:r w:rsidRPr="00247433">
      <w:rPr>
        <w:rFonts w:asciiTheme="majorBidi" w:hAnsiTheme="majorBidi" w:cstheme="majorBidi"/>
        <w:sz w:val="20"/>
        <w:szCs w:val="20"/>
      </w:rPr>
      <w:t>v.06, n.1, p.</w:t>
    </w:r>
    <w:r w:rsidR="002073CC">
      <w:rPr>
        <w:rFonts w:asciiTheme="majorBidi" w:hAnsiTheme="majorBidi" w:cstheme="majorBidi"/>
        <w:sz w:val="20"/>
        <w:szCs w:val="20"/>
      </w:rPr>
      <w:t>4</w:t>
    </w:r>
    <w:r w:rsidR="00BC64FF">
      <w:rPr>
        <w:rFonts w:asciiTheme="majorBidi" w:hAnsiTheme="majorBidi" w:cstheme="majorBidi"/>
        <w:sz w:val="20"/>
        <w:szCs w:val="20"/>
      </w:rPr>
      <w:t>1</w:t>
    </w:r>
    <w:r w:rsidRPr="00247433">
      <w:rPr>
        <w:rFonts w:asciiTheme="majorBidi" w:hAnsiTheme="majorBidi" w:cstheme="majorBidi"/>
        <w:sz w:val="20"/>
        <w:szCs w:val="20"/>
      </w:rPr>
      <w:t>-</w:t>
    </w:r>
    <w:r w:rsidR="002073CC">
      <w:rPr>
        <w:rFonts w:asciiTheme="majorBidi" w:hAnsiTheme="majorBidi" w:cstheme="majorBidi"/>
        <w:sz w:val="20"/>
        <w:szCs w:val="20"/>
      </w:rPr>
      <w:t>4</w:t>
    </w:r>
    <w:r w:rsidR="00BC64FF">
      <w:rPr>
        <w:rFonts w:asciiTheme="majorBidi" w:hAnsiTheme="majorBidi" w:cstheme="majorBidi"/>
        <w:sz w:val="20"/>
        <w:szCs w:val="20"/>
      </w:rPr>
      <w:t>5</w:t>
    </w:r>
    <w:r w:rsidRPr="00247433">
      <w:rPr>
        <w:rFonts w:asciiTheme="majorBidi" w:hAnsiTheme="majorBidi" w:cstheme="majorBidi"/>
        <w:sz w:val="20"/>
        <w:szCs w:val="20"/>
      </w:rPr>
      <w:t>,</w:t>
    </w:r>
    <w:r w:rsidRPr="00247433">
      <w:rPr>
        <w:rFonts w:asciiTheme="majorBidi" w:hAnsiTheme="majorBidi" w:cstheme="majorBidi"/>
        <w:sz w:val="20"/>
        <w:szCs w:val="20"/>
        <w:lang w:val="id-ID"/>
      </w:rPr>
      <w:t xml:space="preserve"> </w:t>
    </w:r>
    <w:r w:rsidRPr="00247433">
      <w:rPr>
        <w:rFonts w:asciiTheme="majorBidi" w:hAnsiTheme="majorBidi" w:cstheme="majorBidi"/>
        <w:sz w:val="20"/>
        <w:szCs w:val="20"/>
      </w:rPr>
      <w:t>April 2022</w:t>
    </w:r>
  </w:p>
  <w:p w14:paraId="1147537E" w14:textId="1106C349" w:rsidR="00247433" w:rsidRDefault="00247433">
    <w:pPr>
      <w:pStyle w:val="Header"/>
    </w:pPr>
  </w:p>
  <w:p w14:paraId="4B7E73CD" w14:textId="4D2D66B9" w:rsidR="00247433" w:rsidRDefault="00247433">
    <w:pPr>
      <w:pStyle w:val="Header"/>
    </w:pPr>
  </w:p>
  <w:p w14:paraId="61CAAC95" w14:textId="77777777" w:rsidR="00247433" w:rsidRDefault="002474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66"/>
    <w:rsid w:val="0001580E"/>
    <w:rsid w:val="001336FD"/>
    <w:rsid w:val="001639F0"/>
    <w:rsid w:val="001A7358"/>
    <w:rsid w:val="001C38C3"/>
    <w:rsid w:val="001D3BB1"/>
    <w:rsid w:val="002073CC"/>
    <w:rsid w:val="00246734"/>
    <w:rsid w:val="00247433"/>
    <w:rsid w:val="00262B07"/>
    <w:rsid w:val="002A5DE7"/>
    <w:rsid w:val="00324E66"/>
    <w:rsid w:val="00342177"/>
    <w:rsid w:val="00360A87"/>
    <w:rsid w:val="00380AEE"/>
    <w:rsid w:val="003B3ABB"/>
    <w:rsid w:val="003D78C2"/>
    <w:rsid w:val="00420F66"/>
    <w:rsid w:val="004710DC"/>
    <w:rsid w:val="004A65F5"/>
    <w:rsid w:val="004C6237"/>
    <w:rsid w:val="00512866"/>
    <w:rsid w:val="005677AF"/>
    <w:rsid w:val="00576FD4"/>
    <w:rsid w:val="006277C2"/>
    <w:rsid w:val="00631027"/>
    <w:rsid w:val="00711581"/>
    <w:rsid w:val="0071568E"/>
    <w:rsid w:val="0072341B"/>
    <w:rsid w:val="00763374"/>
    <w:rsid w:val="00767EA7"/>
    <w:rsid w:val="007C3BA7"/>
    <w:rsid w:val="0085340E"/>
    <w:rsid w:val="00856983"/>
    <w:rsid w:val="008B7E9D"/>
    <w:rsid w:val="008E1751"/>
    <w:rsid w:val="0093014C"/>
    <w:rsid w:val="009410B6"/>
    <w:rsid w:val="009475AD"/>
    <w:rsid w:val="00997436"/>
    <w:rsid w:val="009D1FA3"/>
    <w:rsid w:val="009E247A"/>
    <w:rsid w:val="00A0127D"/>
    <w:rsid w:val="00A52439"/>
    <w:rsid w:val="00AB312A"/>
    <w:rsid w:val="00AE5739"/>
    <w:rsid w:val="00B03380"/>
    <w:rsid w:val="00B120CA"/>
    <w:rsid w:val="00B63269"/>
    <w:rsid w:val="00B744ED"/>
    <w:rsid w:val="00BB30B0"/>
    <w:rsid w:val="00BC62D4"/>
    <w:rsid w:val="00BC64FF"/>
    <w:rsid w:val="00C11500"/>
    <w:rsid w:val="00C6073C"/>
    <w:rsid w:val="00C64CB2"/>
    <w:rsid w:val="00C9324D"/>
    <w:rsid w:val="00CA7C70"/>
    <w:rsid w:val="00CE5F13"/>
    <w:rsid w:val="00D23B5D"/>
    <w:rsid w:val="00D27021"/>
    <w:rsid w:val="00D27243"/>
    <w:rsid w:val="00D343AB"/>
    <w:rsid w:val="00D626D0"/>
    <w:rsid w:val="00D83D76"/>
    <w:rsid w:val="00D86B95"/>
    <w:rsid w:val="00D91AF2"/>
    <w:rsid w:val="00D96BD7"/>
    <w:rsid w:val="00DA7061"/>
    <w:rsid w:val="00DC26C5"/>
    <w:rsid w:val="00DD731E"/>
    <w:rsid w:val="00DF5583"/>
    <w:rsid w:val="00E0137D"/>
    <w:rsid w:val="00E60906"/>
    <w:rsid w:val="00E630BC"/>
    <w:rsid w:val="00E86C63"/>
    <w:rsid w:val="00EA132A"/>
    <w:rsid w:val="00EA2EAE"/>
    <w:rsid w:val="00ED3043"/>
    <w:rsid w:val="00ED33DB"/>
    <w:rsid w:val="00F26435"/>
    <w:rsid w:val="00F407D0"/>
    <w:rsid w:val="00F6196D"/>
    <w:rsid w:val="00FC1627"/>
    <w:rsid w:val="00FC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D6A297"/>
  <w15:chartTrackingRefBased/>
  <w15:docId w15:val="{B705CA87-3994-495E-ABE2-8E303362F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1AF2"/>
    <w:pPr>
      <w:spacing w:line="240" w:lineRule="auto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1AF2"/>
    <w:pPr>
      <w:spacing w:line="240" w:lineRule="auto"/>
      <w:jc w:val="both"/>
      <w:outlineLvl w:val="1"/>
    </w:pPr>
    <w:rPr>
      <w:rFonts w:asciiTheme="majorBidi" w:hAnsiTheme="majorBidi" w:cstheme="majorBid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7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246734"/>
    <w:pPr>
      <w:spacing w:after="200" w:line="240" w:lineRule="auto"/>
      <w:jc w:val="both"/>
    </w:pPr>
    <w:rPr>
      <w:rFonts w:asciiTheme="majorBidi" w:hAnsiTheme="majorBidi"/>
      <w:i/>
      <w:iCs/>
      <w:color w:val="44546A" w:themeColor="text2"/>
      <w:sz w:val="18"/>
      <w:szCs w:val="18"/>
      <w:lang w:val="en-GB"/>
    </w:rPr>
  </w:style>
  <w:style w:type="character" w:styleId="PlaceholderText">
    <w:name w:val="Placeholder Text"/>
    <w:basedOn w:val="DefaultParagraphFont"/>
    <w:uiPriority w:val="99"/>
    <w:semiHidden/>
    <w:rsid w:val="002A5DE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7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433"/>
  </w:style>
  <w:style w:type="paragraph" w:styleId="Footer">
    <w:name w:val="footer"/>
    <w:basedOn w:val="Normal"/>
    <w:link w:val="FooterChar"/>
    <w:uiPriority w:val="99"/>
    <w:unhideWhenUsed/>
    <w:rsid w:val="00247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433"/>
  </w:style>
  <w:style w:type="paragraph" w:customStyle="1" w:styleId="author">
    <w:name w:val="author"/>
    <w:basedOn w:val="Normal"/>
    <w:next w:val="authorinfo"/>
    <w:rsid w:val="00247433"/>
    <w:pPr>
      <w:spacing w:after="220" w:line="240" w:lineRule="auto"/>
      <w:ind w:firstLine="227"/>
      <w:jc w:val="center"/>
    </w:pPr>
    <w:rPr>
      <w:rFonts w:ascii="Times" w:eastAsia="Times New Roman" w:hAnsi="Times" w:cs="Times New Roman"/>
      <w:sz w:val="20"/>
      <w:szCs w:val="20"/>
      <w:lang w:eastAsia="de-DE"/>
    </w:rPr>
  </w:style>
  <w:style w:type="paragraph" w:customStyle="1" w:styleId="authorinfo">
    <w:name w:val="authorinfo"/>
    <w:basedOn w:val="Normal"/>
    <w:next w:val="email"/>
    <w:rsid w:val="00247433"/>
    <w:pPr>
      <w:spacing w:after="0" w:line="240" w:lineRule="auto"/>
      <w:ind w:firstLine="227"/>
      <w:jc w:val="center"/>
    </w:pPr>
    <w:rPr>
      <w:rFonts w:ascii="Times" w:eastAsia="Times New Roman" w:hAnsi="Times" w:cs="Times New Roman"/>
      <w:sz w:val="18"/>
      <w:szCs w:val="20"/>
      <w:lang w:eastAsia="de-DE"/>
    </w:rPr>
  </w:style>
  <w:style w:type="paragraph" w:customStyle="1" w:styleId="email">
    <w:name w:val="email"/>
    <w:basedOn w:val="Normal"/>
    <w:next w:val="Normal"/>
    <w:rsid w:val="00247433"/>
    <w:pPr>
      <w:spacing w:after="0" w:line="240" w:lineRule="auto"/>
      <w:ind w:firstLine="227"/>
      <w:jc w:val="center"/>
    </w:pPr>
    <w:rPr>
      <w:rFonts w:ascii="Times" w:eastAsia="Times New Roman" w:hAnsi="Times" w:cs="Times New Roman"/>
      <w:sz w:val="18"/>
      <w:szCs w:val="20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D91AF2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91AF2"/>
    <w:rPr>
      <w:rFonts w:asciiTheme="majorBidi" w:hAnsiTheme="majorBidi" w:cstheme="maj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3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6136C-F2C2-4604-A252-3068F087E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5</Pages>
  <Words>2266</Words>
  <Characters>12921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Murtopo</dc:creator>
  <cp:keywords/>
  <dc:description/>
  <cp:lastModifiedBy>akmal sofian</cp:lastModifiedBy>
  <cp:revision>31</cp:revision>
  <dcterms:created xsi:type="dcterms:W3CDTF">2022-05-30T02:18:00Z</dcterms:created>
  <dcterms:modified xsi:type="dcterms:W3CDTF">2022-06-12T10:13:00Z</dcterms:modified>
</cp:coreProperties>
</file>